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41362B" w:rsidP="00B44291">
      <w:pPr>
        <w:spacing w:after="200"/>
        <w:rPr>
          <w:rFonts w:ascii="Arial" w:hAnsi="Arial" w:cs="Arial"/>
          <w:b/>
          <w:sz w:val="72"/>
          <w:szCs w:val="72"/>
        </w:rPr>
      </w:pPr>
      <w:r>
        <w:rPr>
          <w:rFonts w:ascii="Arial" w:hAnsi="Arial" w:cs="Arial"/>
          <w:b/>
          <w:sz w:val="72"/>
          <w:szCs w:val="72"/>
        </w:rPr>
        <w:t>THWING &amp; OCTON PARISH COUNCIL</w:t>
      </w: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41362B">
      <w:pPr>
        <w:rPr>
          <w:rFonts w:ascii="Arial" w:hAnsi="Arial" w:cs="Arial"/>
          <w:b/>
          <w:szCs w:val="22"/>
        </w:rPr>
      </w:pPr>
      <w:r>
        <w:rPr>
          <w:rFonts w:ascii="Arial" w:hAnsi="Arial" w:cs="Arial"/>
          <w:b/>
          <w:szCs w:val="22"/>
        </w:rPr>
        <w:t>ADOPTED 11.06.2018</w:t>
      </w:r>
      <w:r w:rsidR="001E3ED6"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6D3D2E">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6</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8</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8</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11</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12</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14</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14</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15</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15</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16</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16</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17</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18</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19</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19</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21</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21</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22</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24</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25</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25</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26</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26</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26</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27</w:t>
        </w:r>
        <w:r w:rsidR="006D3D2E" w:rsidRPr="009B7E7B">
          <w:rPr>
            <w:rFonts w:ascii="Arial" w:hAnsi="Arial" w:cs="Arial"/>
            <w:webHidden/>
            <w:sz w:val="22"/>
            <w:szCs w:val="22"/>
          </w:rPr>
          <w:fldChar w:fldCharType="end"/>
        </w:r>
      </w:hyperlink>
    </w:p>
    <w:p w:rsidR="009B7E7B" w:rsidRPr="009B7E7B" w:rsidRDefault="0041362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6D3D2E"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6D3D2E" w:rsidRPr="009B7E7B">
          <w:rPr>
            <w:rFonts w:ascii="Arial" w:hAnsi="Arial" w:cs="Arial"/>
            <w:webHidden/>
            <w:sz w:val="22"/>
            <w:szCs w:val="22"/>
          </w:rPr>
        </w:r>
        <w:r w:rsidR="006D3D2E" w:rsidRPr="009B7E7B">
          <w:rPr>
            <w:rFonts w:ascii="Arial" w:hAnsi="Arial" w:cs="Arial"/>
            <w:webHidden/>
            <w:sz w:val="22"/>
            <w:szCs w:val="22"/>
          </w:rPr>
          <w:fldChar w:fldCharType="separate"/>
        </w:r>
        <w:r w:rsidR="00FB1D47">
          <w:rPr>
            <w:rFonts w:ascii="Arial" w:hAnsi="Arial" w:cs="Arial"/>
            <w:webHidden/>
            <w:sz w:val="22"/>
            <w:szCs w:val="22"/>
          </w:rPr>
          <w:t>27</w:t>
        </w:r>
        <w:r w:rsidR="006D3D2E" w:rsidRPr="009B7E7B">
          <w:rPr>
            <w:rFonts w:ascii="Arial" w:hAnsi="Arial" w:cs="Arial"/>
            <w:webHidden/>
            <w:sz w:val="22"/>
            <w:szCs w:val="22"/>
          </w:rPr>
          <w:fldChar w:fldCharType="end"/>
        </w:r>
      </w:hyperlink>
    </w:p>
    <w:p w:rsidR="00883BA0" w:rsidRPr="00D13515" w:rsidRDefault="006D3D2E"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w:t>
            </w:r>
            <w:r w:rsidR="0041362B">
              <w:rPr>
                <w:rFonts w:ascii="Arial" w:hAnsi="Arial" w:cs="Arial"/>
                <w:b/>
                <w:color w:val="000000"/>
                <w:sz w:val="22"/>
                <w:szCs w:val="22"/>
                <w:lang w:bidi="en-US"/>
              </w:rPr>
              <w:t>notice.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15</w:t>
            </w:r>
            <w:proofErr w:type="gramEnd"/>
            <w:r w:rsidRPr="00D13515">
              <w:rPr>
                <w:rFonts w:ascii="Arial" w:hAnsi="Arial" w:cs="Arial"/>
                <w:color w:val="000000"/>
                <w:sz w:val="22"/>
                <w:szCs w:val="22"/>
                <w:lang w:bidi="en-US"/>
              </w:rPr>
              <w:t xml:space="preserve">  )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w:t>
            </w:r>
            <w:proofErr w:type="gramStart"/>
            <w:r w:rsidRPr="00D13515">
              <w:rPr>
                <w:rFonts w:ascii="Arial" w:hAnsi="Arial" w:cs="Arial"/>
                <w:color w:val="000000"/>
                <w:sz w:val="22"/>
                <w:szCs w:val="22"/>
                <w:lang w:bidi="en-US"/>
              </w:rPr>
              <w:t>speak  (</w:t>
            </w:r>
            <w:proofErr w:type="gramEnd"/>
            <w:r w:rsidRPr="00D13515">
              <w:rPr>
                <w:rFonts w:ascii="Arial" w:hAnsi="Arial" w:cs="Arial"/>
                <w:color w:val="000000"/>
                <w:sz w:val="22"/>
                <w:szCs w:val="22"/>
                <w:lang w:bidi="en-US"/>
              </w:rPr>
              <w:t>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2</w:t>
            </w:r>
            <w:proofErr w:type="gramEnd"/>
            <w:r w:rsidRPr="00D13515">
              <w:rPr>
                <w:rFonts w:ascii="Arial" w:hAnsi="Arial" w:cs="Arial"/>
                <w:color w:val="000000"/>
                <w:sz w:val="22"/>
                <w:szCs w:val="22"/>
                <w:lang w:bidi="en-US"/>
              </w:rPr>
              <w:t xml:space="preserve">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2</w:t>
      </w:r>
      <w:proofErr w:type="gramEnd"/>
      <w:r w:rsidRPr="00D13515">
        <w:rPr>
          <w:rFonts w:ascii="Arial" w:hAnsi="Arial" w:cs="Arial"/>
          <w:color w:val="000000"/>
          <w:sz w:val="22"/>
          <w:szCs w:val="22"/>
          <w:lang w:bidi="en-US"/>
        </w:rPr>
        <w:t xml:space="preserve">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41362B" w:rsidRDefault="00883BA0" w:rsidP="0041362B">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41362B">
        <w:rPr>
          <w:rFonts w:ascii="Arial" w:hAnsi="Arial" w:cs="Arial"/>
          <w:color w:val="000000"/>
          <w:sz w:val="22"/>
          <w:szCs w:val="22"/>
          <w:lang w:bidi="en-US"/>
        </w:rPr>
        <w:t>3</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41362B">
        <w:rPr>
          <w:rFonts w:ascii="Arial" w:hAnsi="Arial" w:cs="Arial"/>
          <w:color w:val="000000"/>
          <w:sz w:val="22"/>
          <w:szCs w:val="22"/>
          <w:lang w:bidi="en-US"/>
        </w:rPr>
        <w:t xml:space="preserve">    </w:t>
      </w:r>
      <w:r w:rsidRPr="0041362B">
        <w:rPr>
          <w:rFonts w:ascii="Arial" w:hAnsi="Arial" w:cs="Arial"/>
          <w:color w:val="000000"/>
          <w:sz w:val="22"/>
          <w:szCs w:val="22"/>
          <w:lang w:bidi="en-US"/>
        </w:rPr>
        <w:t xml:space="preserve"> ( </w:t>
      </w:r>
      <w:r w:rsidR="0041362B" w:rsidRPr="0041362B">
        <w:rPr>
          <w:rFonts w:ascii="Arial" w:hAnsi="Arial" w:cs="Arial"/>
          <w:color w:val="000000"/>
          <w:sz w:val="22"/>
          <w:szCs w:val="22"/>
          <w:lang w:bidi="en-US"/>
        </w:rPr>
        <w:t>2</w:t>
      </w:r>
      <w:r w:rsidRPr="0041362B">
        <w:rPr>
          <w:rFonts w:ascii="Arial" w:hAnsi="Arial" w:cs="Arial"/>
          <w:color w:val="000000"/>
          <w:sz w:val="22"/>
          <w:szCs w:val="22"/>
          <w:lang w:bidi="en-US"/>
        </w:rPr>
        <w:t xml:space="preserve">  ) members of the committee [or the sub-committee], any (  </w:t>
      </w:r>
      <w:r w:rsidR="0041362B">
        <w:rPr>
          <w:rFonts w:ascii="Arial" w:hAnsi="Arial" w:cs="Arial"/>
          <w:color w:val="000000"/>
          <w:sz w:val="22"/>
          <w:szCs w:val="22"/>
          <w:lang w:bidi="en-US"/>
        </w:rPr>
        <w:t>2</w:t>
      </w:r>
      <w:r w:rsidR="004B1097" w:rsidRPr="0041362B">
        <w:rPr>
          <w:rFonts w:ascii="Arial" w:hAnsi="Arial" w:cs="Arial"/>
          <w:color w:val="000000"/>
          <w:sz w:val="22"/>
          <w:szCs w:val="22"/>
          <w:lang w:bidi="en-US"/>
        </w:rPr>
        <w:t xml:space="preserve"> ) members of the committee [or</w:t>
      </w:r>
      <w:r w:rsidRPr="0041362B">
        <w:rPr>
          <w:rFonts w:ascii="Arial" w:hAnsi="Arial" w:cs="Arial"/>
          <w:color w:val="000000"/>
          <w:sz w:val="22"/>
          <w:szCs w:val="22"/>
          <w:lang w:bidi="en-US"/>
        </w:rPr>
        <w:t xml:space="preserve"> the sub-committee] may convene an extraordi</w:t>
      </w:r>
      <w:r w:rsidR="00A9033E" w:rsidRPr="0041362B">
        <w:rPr>
          <w:rFonts w:ascii="Arial" w:hAnsi="Arial" w:cs="Arial"/>
          <w:color w:val="000000"/>
          <w:sz w:val="22"/>
          <w:szCs w:val="22"/>
          <w:lang w:bidi="en-US"/>
        </w:rPr>
        <w:t>na</w:t>
      </w:r>
      <w:r w:rsidR="004A7BDA" w:rsidRPr="0041362B">
        <w:rPr>
          <w:rFonts w:ascii="Arial" w:hAnsi="Arial" w:cs="Arial"/>
          <w:color w:val="000000"/>
          <w:sz w:val="22"/>
          <w:szCs w:val="22"/>
          <w:lang w:bidi="en-US"/>
        </w:rPr>
        <w:t>ry meeting of the</w:t>
      </w:r>
      <w:r w:rsidR="004B1097" w:rsidRPr="0041362B">
        <w:rPr>
          <w:rFonts w:ascii="Arial" w:hAnsi="Arial" w:cs="Arial"/>
          <w:color w:val="000000"/>
          <w:sz w:val="22"/>
          <w:szCs w:val="22"/>
          <w:lang w:bidi="en-US"/>
        </w:rPr>
        <w:t xml:space="preserve"> committee [or</w:t>
      </w:r>
      <w:r w:rsidRPr="0041362B">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2</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4</w:t>
      </w:r>
      <w:proofErr w:type="gramEnd"/>
      <w:r w:rsidRPr="00D13515">
        <w:rPr>
          <w:rFonts w:ascii="Arial" w:hAnsi="Arial" w:cs="Arial"/>
          <w:color w:val="000000"/>
          <w:sz w:val="22"/>
          <w:szCs w:val="22"/>
          <w:lang w:bidi="en-US"/>
        </w:rPr>
        <w:t xml:space="preserve">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41362B">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41362B">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F2492" w:rsidRPr="006C5BC0" w:rsidRDefault="008F2492" w:rsidP="008F2492">
      <w:pPr>
        <w:widowControl w:val="0"/>
        <w:suppressAutoHyphens/>
        <w:autoSpaceDE w:val="0"/>
        <w:autoSpaceDN w:val="0"/>
        <w:adjustRightInd w:val="0"/>
        <w:spacing w:line="360" w:lineRule="auto"/>
        <w:textAlignment w:val="center"/>
        <w:rPr>
          <w:rFonts w:ascii="Arial" w:hAnsi="Arial" w:cs="Arial"/>
          <w:b/>
          <w:i/>
          <w:color w:val="000000"/>
          <w:sz w:val="22"/>
          <w:szCs w:val="22"/>
          <w:lang w:bidi="en-US"/>
        </w:rPr>
      </w:pPr>
      <w:r w:rsidRPr="006C5BC0">
        <w:rPr>
          <w:rFonts w:ascii="Arial" w:hAnsi="Arial" w:cs="Arial"/>
          <w:b/>
          <w:i/>
          <w:color w:val="000000"/>
          <w:sz w:val="22"/>
          <w:szCs w:val="22"/>
          <w:lang w:bidi="en-US"/>
        </w:rPr>
        <w:t>Include if your council's Code has retained the declaration of Personal and Prejudicial Interests</w:t>
      </w:r>
    </w:p>
    <w:p w:rsidR="008F2492" w:rsidRPr="006C5BC0" w:rsidRDefault="008F2492" w:rsidP="008F2492">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8F2492" w:rsidRPr="006C5BC0" w:rsidRDefault="008F2492" w:rsidP="008F2492">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bCs/>
          <w:color w:val="000000"/>
          <w:spacing w:val="-2"/>
          <w:sz w:val="22"/>
          <w:szCs w:val="22"/>
          <w:lang w:bidi="en-US"/>
        </w:rPr>
        <w:t>i</w:t>
      </w:r>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 xml:space="preserve">Councillors with a </w:t>
      </w:r>
      <w:r w:rsidR="00337116">
        <w:rPr>
          <w:rFonts w:ascii="Arial" w:hAnsi="Arial" w:cs="Arial"/>
          <w:bCs/>
          <w:color w:val="000000"/>
          <w:spacing w:val="-2"/>
          <w:sz w:val="22"/>
          <w:szCs w:val="22"/>
          <w:lang w:bidi="en-US"/>
        </w:rPr>
        <w:t xml:space="preserve">person and </w:t>
      </w:r>
      <w:r w:rsidRPr="006C5BC0">
        <w:rPr>
          <w:rFonts w:ascii="Arial" w:hAnsi="Arial" w:cs="Arial"/>
          <w:bCs/>
          <w:color w:val="000000"/>
          <w:spacing w:val="-2"/>
          <w:sz w:val="22"/>
          <w:szCs w:val="22"/>
          <w:lang w:bidi="en-US"/>
        </w:rPr>
        <w:t>prejudicial interest in relation to any item of business being transacted at a meeting may (i) make representations, (ii) answer questions and (iii) give evidence relating to the business being transacted but must, thereafter, leave the room or chamber.</w:t>
      </w:r>
    </w:p>
    <w:p w:rsidR="008F2492" w:rsidRPr="006C5BC0" w:rsidRDefault="008F2492" w:rsidP="008F2492">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8F2492" w:rsidRPr="006C5BC0" w:rsidRDefault="008F2492" w:rsidP="008F2492">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 xml:space="preserve">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w:t>
      </w:r>
      <w:r w:rsidR="00CA2A30">
        <w:rPr>
          <w:rFonts w:ascii="Arial" w:hAnsi="Arial" w:cs="Arial"/>
          <w:bCs/>
          <w:color w:val="000000"/>
          <w:sz w:val="22"/>
          <w:szCs w:val="22"/>
          <w:lang w:bidi="en-US"/>
        </w:rPr>
        <w:t>13 (i) above</w:t>
      </w:r>
      <w:r w:rsidRPr="006C5BC0">
        <w:rPr>
          <w:rFonts w:ascii="Arial" w:hAnsi="Arial" w:cs="Arial"/>
          <w:bCs/>
          <w:color w:val="000000"/>
          <w:sz w:val="22"/>
          <w:szCs w:val="22"/>
          <w:lang w:bidi="en-US"/>
        </w:rPr>
        <w:t xml:space="preserve"> only if members of the public are permitted to (i) make representations, (ii) answer questions and (iii) give evidence relating to the business being transacted.</w:t>
      </w:r>
    </w:p>
    <w:p w:rsidR="008F2492" w:rsidRPr="00D13515" w:rsidRDefault="008F2492"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xml:space="preserve">( </w:t>
      </w:r>
      <w:r w:rsidR="0041362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D81C83">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D81C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lastRenderedPageBreak/>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D81C83" w:rsidRPr="00D13515" w:rsidRDefault="00D81C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lastRenderedPageBreak/>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or in his absence, the vice-chairman shall upon a resolution conduct a review of the performance and annual appraisal of the work of </w:t>
      </w:r>
      <w:r w:rsidR="00D81C83">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81C83">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 xml:space="preserve">rs, the </w:t>
      </w:r>
      <w:r w:rsidRPr="00D13515">
        <w:rPr>
          <w:rFonts w:ascii="Arial" w:hAnsi="Arial" w:cs="Arial"/>
          <w:color w:val="000000"/>
          <w:sz w:val="22"/>
          <w:szCs w:val="22"/>
          <w:lang w:bidi="en-US"/>
        </w:rPr>
        <w:lastRenderedPageBreak/>
        <w:t>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w:t>
      </w:r>
      <w:proofErr w:type="gramStart"/>
      <w:r w:rsidR="00883BA0" w:rsidRPr="00D13515">
        <w:rPr>
          <w:rFonts w:ascii="Arial" w:hAnsi="Arial" w:cs="Arial"/>
          <w:color w:val="000000"/>
          <w:sz w:val="22"/>
          <w:szCs w:val="22"/>
          <w:lang w:bidi="en-US"/>
        </w:rPr>
        <w:t>of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D81C83">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D81C83">
        <w:rPr>
          <w:rFonts w:ascii="Arial" w:hAnsi="Arial" w:cs="Arial"/>
          <w:color w:val="000000"/>
          <w:sz w:val="22"/>
          <w:szCs w:val="22"/>
          <w:lang w:bidi="en-US"/>
        </w:rPr>
        <w:t xml:space="preserve">the clerk/FRO </w:t>
      </w:r>
      <w:r w:rsidR="00883BA0" w:rsidRPr="00D13515">
        <w:rPr>
          <w:rFonts w:ascii="Arial" w:hAnsi="Arial" w:cs="Arial"/>
          <w:color w:val="000000"/>
          <w:sz w:val="22"/>
          <w:szCs w:val="22"/>
          <w:lang w:bidi="en-US"/>
        </w:rPr>
        <w:t xml:space="preserve">relates to the chairman or vice-chairman this shall be communicated to another member of </w:t>
      </w:r>
      <w:r w:rsidR="00D81C8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D81C83">
        <w:rPr>
          <w:rFonts w:ascii="Arial" w:hAnsi="Arial" w:cs="Arial"/>
          <w:color w:val="000000"/>
          <w:sz w:val="22"/>
          <w:szCs w:val="22"/>
          <w:lang w:bidi="en-US"/>
        </w:rPr>
        <w:t>council.</w:t>
      </w:r>
    </w:p>
    <w:p w:rsidR="00D81C83" w:rsidRDefault="00883BA0" w:rsidP="00D81C83">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81C83" w:rsidRDefault="002C672C" w:rsidP="00D81C83">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81C83">
        <w:rPr>
          <w:rFonts w:ascii="Arial" w:hAnsi="Arial" w:cs="Arial"/>
          <w:color w:val="000000"/>
          <w:sz w:val="22"/>
          <w:szCs w:val="22"/>
          <w:lang w:bidi="en-US"/>
        </w:rPr>
        <w:t>In accord</w:t>
      </w:r>
      <w:r w:rsidR="0082584E" w:rsidRPr="00D81C83">
        <w:rPr>
          <w:rFonts w:ascii="Arial" w:hAnsi="Arial" w:cs="Arial"/>
          <w:color w:val="000000"/>
          <w:sz w:val="22"/>
          <w:szCs w:val="22"/>
          <w:lang w:bidi="en-US"/>
        </w:rPr>
        <w:t>ance with standing order 11</w:t>
      </w:r>
      <w:r w:rsidR="00A10236" w:rsidRPr="00D81C83">
        <w:rPr>
          <w:rFonts w:ascii="Arial" w:hAnsi="Arial" w:cs="Arial"/>
          <w:color w:val="000000"/>
          <w:sz w:val="22"/>
          <w:szCs w:val="22"/>
          <w:lang w:bidi="en-US"/>
        </w:rPr>
        <w:t xml:space="preserve">(a), </w:t>
      </w:r>
      <w:r w:rsidR="00883BA0" w:rsidRPr="00D81C83">
        <w:rPr>
          <w:rFonts w:ascii="Arial" w:hAnsi="Arial" w:cs="Arial"/>
          <w:color w:val="000000"/>
          <w:sz w:val="22"/>
          <w:szCs w:val="22"/>
          <w:lang w:bidi="en-US"/>
        </w:rPr>
        <w:t>persons with line management responsibilities shall have access to staff records referred to in standing order 19(f</w:t>
      </w:r>
      <w:r w:rsidR="00C32181" w:rsidRPr="00D81C83">
        <w:rPr>
          <w:rFonts w:ascii="Arial" w:hAnsi="Arial" w:cs="Arial"/>
          <w:color w:val="000000"/>
          <w:sz w:val="22"/>
          <w:szCs w:val="22"/>
          <w:lang w:bidi="en-US"/>
        </w:rPr>
        <w:t>)</w:t>
      </w:r>
      <w:r w:rsidR="00883BA0" w:rsidRPr="00D81C83">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81C83" w:rsidRDefault="00D81C8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81C83" w:rsidRDefault="00D81C8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81C83" w:rsidRDefault="00D81C8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81C83" w:rsidRPr="00D13515" w:rsidRDefault="00D81C8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lastRenderedPageBreak/>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3D589A" w:rsidRPr="00D13515" w:rsidRDefault="00BA1D64" w:rsidP="00D81C8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D81C83" w:rsidRDefault="009245D9" w:rsidP="00D81C83">
      <w:pPr>
        <w:spacing w:after="200" w:line="276" w:lineRule="auto"/>
        <w:rPr>
          <w:rFonts w:ascii="Arial" w:hAnsi="Arial" w:cs="Arial"/>
          <w:b/>
          <w:sz w:val="22"/>
        </w:rPr>
      </w:pP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C631B" w:rsidRDefault="00883BA0" w:rsidP="00DC631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w:t>
      </w:r>
      <w:r w:rsidR="00DC631B">
        <w:rPr>
          <w:rFonts w:ascii="Arial" w:hAnsi="Arial" w:cs="Arial"/>
          <w:color w:val="000000"/>
          <w:sz w:val="22"/>
          <w:szCs w:val="22"/>
          <w:lang w:bidi="en-US"/>
        </w:rPr>
        <w:t>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DC631B" w:rsidRPr="00B438FF" w:rsidRDefault="00DC631B"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bookmarkStart w:id="161" w:name="_GoBack"/>
      <w:bookmarkEnd w:id="161"/>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F3" w:rsidRDefault="00C874F3" w:rsidP="00E77177">
      <w:r>
        <w:separator/>
      </w:r>
    </w:p>
  </w:endnote>
  <w:endnote w:type="continuationSeparator" w:id="0">
    <w:p w:rsidR="00C874F3" w:rsidRDefault="00C874F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62B" w:rsidRPr="009E58A9" w:rsidRDefault="0041362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19</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F3" w:rsidRDefault="00C874F3" w:rsidP="00E77177">
      <w:r>
        <w:separator/>
      </w:r>
    </w:p>
  </w:footnote>
  <w:footnote w:type="continuationSeparator" w:id="0">
    <w:p w:rsidR="00C874F3" w:rsidRDefault="00C874F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666"/>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7116"/>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362B"/>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33EE"/>
    <w:rsid w:val="0045491D"/>
    <w:rsid w:val="004558AF"/>
    <w:rsid w:val="00455AC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D2E"/>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2492"/>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0995"/>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4F3"/>
    <w:rsid w:val="00C87EE7"/>
    <w:rsid w:val="00C91CE2"/>
    <w:rsid w:val="00C92558"/>
    <w:rsid w:val="00CA0474"/>
    <w:rsid w:val="00CA2A30"/>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1C83"/>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631B"/>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4B92"/>
    <w:rsid w:val="00EF52D3"/>
    <w:rsid w:val="00EF53C0"/>
    <w:rsid w:val="00EF6623"/>
    <w:rsid w:val="00F00DD4"/>
    <w:rsid w:val="00F047CE"/>
    <w:rsid w:val="00F072A0"/>
    <w:rsid w:val="00F11317"/>
    <w:rsid w:val="00F1147D"/>
    <w:rsid w:val="00F11E0F"/>
    <w:rsid w:val="00F16742"/>
    <w:rsid w:val="00F1680C"/>
    <w:rsid w:val="00F304C1"/>
    <w:rsid w:val="00F458D9"/>
    <w:rsid w:val="00F45D02"/>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4EDF3"/>
  <w15:docId w15:val="{EC6BBE3C-D23E-427E-85BC-E0B10D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6DA3-FAFF-4759-A4F3-BC28BD4D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2018-03-14T11:56:00Z</cp:lastPrinted>
  <dcterms:created xsi:type="dcterms:W3CDTF">2018-06-13T16:38:00Z</dcterms:created>
  <dcterms:modified xsi:type="dcterms:W3CDTF">2018-06-13T16:38:00Z</dcterms:modified>
</cp:coreProperties>
</file>