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63680C" w14:textId="5FF7C07C" w:rsidR="000E6EE6" w:rsidRPr="00EF739C" w:rsidRDefault="000E6EE6" w:rsidP="000E6EE6">
      <w:pPr>
        <w:contextualSpacing/>
        <w:jc w:val="center"/>
        <w:rPr>
          <w:b/>
          <w:color w:val="2F5496" w:themeColor="accent1" w:themeShade="BF"/>
          <w:sz w:val="24"/>
          <w:szCs w:val="24"/>
          <w:u w:val="single"/>
        </w:rPr>
      </w:pPr>
      <w:r w:rsidRPr="00EF739C">
        <w:rPr>
          <w:b/>
          <w:color w:val="2F5496" w:themeColor="accent1" w:themeShade="BF"/>
          <w:sz w:val="24"/>
          <w:szCs w:val="24"/>
          <w:u w:val="single"/>
        </w:rPr>
        <w:t xml:space="preserve">Minutes to the Meeting of Thwing &amp; Octon Parish Council Held on Monday </w:t>
      </w:r>
      <w:r>
        <w:rPr>
          <w:b/>
          <w:color w:val="2F5496" w:themeColor="accent1" w:themeShade="BF"/>
          <w:sz w:val="24"/>
          <w:szCs w:val="24"/>
          <w:u w:val="single"/>
        </w:rPr>
        <w:t>16</w:t>
      </w:r>
      <w:r w:rsidRPr="006023E1">
        <w:rPr>
          <w:b/>
          <w:color w:val="2F5496" w:themeColor="accent1" w:themeShade="BF"/>
          <w:sz w:val="24"/>
          <w:szCs w:val="24"/>
          <w:u w:val="single"/>
          <w:vertAlign w:val="superscript"/>
        </w:rPr>
        <w:t>th</w:t>
      </w:r>
      <w:r>
        <w:rPr>
          <w:b/>
          <w:color w:val="2F5496" w:themeColor="accent1" w:themeShade="BF"/>
          <w:sz w:val="24"/>
          <w:szCs w:val="24"/>
          <w:u w:val="single"/>
        </w:rPr>
        <w:t xml:space="preserve"> December</w:t>
      </w:r>
      <w:r w:rsidRPr="00EF739C">
        <w:rPr>
          <w:b/>
          <w:color w:val="2F5496" w:themeColor="accent1" w:themeShade="BF"/>
          <w:sz w:val="24"/>
          <w:szCs w:val="24"/>
          <w:u w:val="single"/>
        </w:rPr>
        <w:t xml:space="preserve"> 2019 at 7.00pm at the Church Rooms, Church Lane, Thwing</w:t>
      </w:r>
    </w:p>
    <w:p w14:paraId="6A9B8247" w14:textId="77777777" w:rsidR="000E6EE6" w:rsidRDefault="000E6EE6" w:rsidP="000E6EE6">
      <w:pPr>
        <w:contextualSpacing/>
        <w:jc w:val="center"/>
        <w:rPr>
          <w:b/>
          <w:color w:val="2F5496" w:themeColor="accent1" w:themeShade="BF"/>
          <w:sz w:val="24"/>
          <w:szCs w:val="24"/>
          <w:u w:val="single"/>
        </w:rPr>
      </w:pPr>
    </w:p>
    <w:p w14:paraId="6AE1C99D" w14:textId="77777777" w:rsidR="000E6EE6" w:rsidRPr="00EF739C" w:rsidRDefault="000E6EE6" w:rsidP="000E6EE6">
      <w:pPr>
        <w:contextualSpacing/>
        <w:jc w:val="center"/>
        <w:rPr>
          <w:b/>
          <w:color w:val="2F5496" w:themeColor="accent1" w:themeShade="BF"/>
          <w:sz w:val="24"/>
          <w:szCs w:val="24"/>
          <w:u w:val="single"/>
        </w:rPr>
      </w:pPr>
    </w:p>
    <w:p w14:paraId="7300747B" w14:textId="668EF1AD" w:rsidR="000E6EE6" w:rsidRDefault="000E6EE6" w:rsidP="000E6EE6">
      <w:pPr>
        <w:spacing w:line="254" w:lineRule="auto"/>
        <w:rPr>
          <w:b/>
          <w:sz w:val="24"/>
          <w:szCs w:val="24"/>
        </w:rPr>
      </w:pPr>
      <w:r w:rsidRPr="00DB4116">
        <w:rPr>
          <w:b/>
          <w:sz w:val="24"/>
          <w:szCs w:val="24"/>
        </w:rPr>
        <w:t>Present: Cllr D McDermott (Chairman);</w:t>
      </w:r>
      <w:r>
        <w:rPr>
          <w:b/>
          <w:sz w:val="24"/>
          <w:szCs w:val="24"/>
        </w:rPr>
        <w:t xml:space="preserve"> Cllr Peacock (Vice Chair); Cllrs G Sanders; G Coe; A Bannister and Sandra Morrison (Clerk to the Parish)</w:t>
      </w:r>
    </w:p>
    <w:p w14:paraId="73819AFA" w14:textId="77777777" w:rsidR="000E6EE6" w:rsidRPr="00D162B4" w:rsidRDefault="000E6EE6" w:rsidP="000E6EE6">
      <w:pPr>
        <w:spacing w:line="254" w:lineRule="auto"/>
        <w:rPr>
          <w:b/>
          <w:sz w:val="24"/>
          <w:szCs w:val="24"/>
        </w:rPr>
      </w:pPr>
    </w:p>
    <w:p w14:paraId="4E23523E" w14:textId="3A58BC33" w:rsidR="000E6EE6" w:rsidRPr="00EF739C" w:rsidRDefault="000E6EE6" w:rsidP="000E6EE6">
      <w:pPr>
        <w:spacing w:after="0" w:line="240" w:lineRule="auto"/>
        <w:contextualSpacing/>
        <w:rPr>
          <w:bCs/>
          <w:sz w:val="24"/>
          <w:szCs w:val="24"/>
        </w:rPr>
      </w:pPr>
      <w:r>
        <w:rPr>
          <w:b/>
          <w:sz w:val="24"/>
          <w:szCs w:val="24"/>
        </w:rPr>
        <w:t>422/</w:t>
      </w:r>
      <w:proofErr w:type="gramStart"/>
      <w:r>
        <w:rPr>
          <w:b/>
          <w:sz w:val="24"/>
          <w:szCs w:val="24"/>
        </w:rPr>
        <w:t>19</w:t>
      </w:r>
      <w:r w:rsidRPr="00A82D80">
        <w:rPr>
          <w:b/>
          <w:sz w:val="24"/>
          <w:szCs w:val="24"/>
        </w:rPr>
        <w:t xml:space="preserve">  </w:t>
      </w:r>
      <w:r w:rsidRPr="00EF739C">
        <w:rPr>
          <w:bCs/>
          <w:sz w:val="24"/>
          <w:szCs w:val="24"/>
        </w:rPr>
        <w:t>Apologies</w:t>
      </w:r>
      <w:proofErr w:type="gramEnd"/>
      <w:r w:rsidRPr="00EF739C">
        <w:rPr>
          <w:bCs/>
          <w:sz w:val="24"/>
          <w:szCs w:val="24"/>
        </w:rPr>
        <w:t xml:space="preserve"> </w:t>
      </w:r>
      <w:r>
        <w:rPr>
          <w:b/>
          <w:sz w:val="24"/>
          <w:szCs w:val="24"/>
        </w:rPr>
        <w:t xml:space="preserve">– </w:t>
      </w:r>
      <w:r w:rsidRPr="00EF739C">
        <w:rPr>
          <w:bCs/>
          <w:sz w:val="24"/>
          <w:szCs w:val="24"/>
        </w:rPr>
        <w:t>Cllrs</w:t>
      </w:r>
      <w:r>
        <w:rPr>
          <w:bCs/>
          <w:sz w:val="24"/>
          <w:szCs w:val="24"/>
        </w:rPr>
        <w:t xml:space="preserve"> C Oxtoby; P Burdass and A Frost</w:t>
      </w:r>
    </w:p>
    <w:p w14:paraId="3C17043E" w14:textId="77777777" w:rsidR="000E6EE6" w:rsidRPr="00EF739C" w:rsidRDefault="000E6EE6" w:rsidP="000E6EE6">
      <w:pPr>
        <w:spacing w:after="0" w:line="240" w:lineRule="auto"/>
        <w:ind w:left="825"/>
        <w:contextualSpacing/>
        <w:rPr>
          <w:bCs/>
          <w:sz w:val="28"/>
          <w:szCs w:val="28"/>
        </w:rPr>
      </w:pPr>
    </w:p>
    <w:p w14:paraId="5A0A91B1" w14:textId="421B4FFD" w:rsidR="000E6EE6" w:rsidRPr="00A82D80" w:rsidRDefault="000E6EE6" w:rsidP="000E6EE6">
      <w:pPr>
        <w:spacing w:after="0" w:line="240" w:lineRule="auto"/>
        <w:contextualSpacing/>
        <w:rPr>
          <w:b/>
          <w:sz w:val="24"/>
          <w:szCs w:val="24"/>
        </w:rPr>
      </w:pPr>
      <w:r>
        <w:rPr>
          <w:b/>
          <w:sz w:val="24"/>
          <w:szCs w:val="24"/>
        </w:rPr>
        <w:t>423/</w:t>
      </w:r>
      <w:proofErr w:type="gramStart"/>
      <w:r>
        <w:rPr>
          <w:b/>
          <w:sz w:val="24"/>
          <w:szCs w:val="24"/>
        </w:rPr>
        <w:t>19</w:t>
      </w:r>
      <w:r w:rsidRPr="00A82D80">
        <w:rPr>
          <w:b/>
          <w:sz w:val="24"/>
          <w:szCs w:val="24"/>
        </w:rPr>
        <w:t xml:space="preserve">  </w:t>
      </w:r>
      <w:r w:rsidRPr="00EF739C">
        <w:rPr>
          <w:bCs/>
          <w:sz w:val="24"/>
          <w:szCs w:val="24"/>
        </w:rPr>
        <w:t>Declaration</w:t>
      </w:r>
      <w:proofErr w:type="gramEnd"/>
      <w:r w:rsidRPr="00EF739C">
        <w:rPr>
          <w:bCs/>
          <w:sz w:val="24"/>
          <w:szCs w:val="24"/>
        </w:rPr>
        <w:t xml:space="preserve"> of Pecuniary or Non-Pecuniary Interest - None</w:t>
      </w:r>
    </w:p>
    <w:p w14:paraId="628424F7" w14:textId="77777777" w:rsidR="000E6EE6" w:rsidRPr="00A82D80" w:rsidRDefault="000E6EE6" w:rsidP="000E6EE6">
      <w:pPr>
        <w:spacing w:line="254" w:lineRule="auto"/>
        <w:ind w:left="720"/>
        <w:contextualSpacing/>
        <w:rPr>
          <w:b/>
          <w:sz w:val="24"/>
          <w:szCs w:val="24"/>
        </w:rPr>
      </w:pPr>
    </w:p>
    <w:p w14:paraId="028B06A1" w14:textId="4636532B" w:rsidR="000E6EE6" w:rsidRDefault="000E6EE6" w:rsidP="000E6EE6">
      <w:pPr>
        <w:contextualSpacing/>
        <w:rPr>
          <w:b/>
          <w:color w:val="2F5496" w:themeColor="accent1" w:themeShade="BF"/>
          <w:sz w:val="28"/>
          <w:szCs w:val="28"/>
        </w:rPr>
      </w:pPr>
      <w:r>
        <w:rPr>
          <w:b/>
          <w:sz w:val="24"/>
          <w:szCs w:val="24"/>
        </w:rPr>
        <w:t>424/</w:t>
      </w:r>
      <w:proofErr w:type="gramStart"/>
      <w:r>
        <w:rPr>
          <w:b/>
          <w:sz w:val="24"/>
          <w:szCs w:val="24"/>
        </w:rPr>
        <w:t xml:space="preserve">19 </w:t>
      </w:r>
      <w:r w:rsidRPr="00A82D80">
        <w:rPr>
          <w:b/>
          <w:sz w:val="24"/>
          <w:szCs w:val="24"/>
        </w:rPr>
        <w:t xml:space="preserve"> </w:t>
      </w:r>
      <w:r w:rsidRPr="00EF739C">
        <w:rPr>
          <w:bCs/>
          <w:sz w:val="24"/>
          <w:szCs w:val="24"/>
        </w:rPr>
        <w:t>It</w:t>
      </w:r>
      <w:proofErr w:type="gramEnd"/>
      <w:r w:rsidRPr="00EF739C">
        <w:rPr>
          <w:bCs/>
          <w:sz w:val="24"/>
          <w:szCs w:val="24"/>
        </w:rPr>
        <w:t xml:space="preserve"> was proposed by Cllr </w:t>
      </w:r>
      <w:r>
        <w:rPr>
          <w:bCs/>
          <w:sz w:val="24"/>
          <w:szCs w:val="24"/>
        </w:rPr>
        <w:t xml:space="preserve">Peacock </w:t>
      </w:r>
      <w:r w:rsidRPr="00EF739C">
        <w:rPr>
          <w:bCs/>
          <w:sz w:val="24"/>
          <w:szCs w:val="24"/>
        </w:rPr>
        <w:t xml:space="preserve">and seconded by Cllr </w:t>
      </w:r>
      <w:r>
        <w:rPr>
          <w:bCs/>
          <w:sz w:val="24"/>
          <w:szCs w:val="24"/>
        </w:rPr>
        <w:t>Sanders</w:t>
      </w:r>
      <w:r w:rsidRPr="00EF739C">
        <w:rPr>
          <w:bCs/>
          <w:sz w:val="24"/>
          <w:szCs w:val="24"/>
        </w:rPr>
        <w:t xml:space="preserve"> that the minutes of last meeting held on </w:t>
      </w:r>
      <w:r>
        <w:rPr>
          <w:bCs/>
          <w:sz w:val="24"/>
          <w:szCs w:val="24"/>
        </w:rPr>
        <w:t>11</w:t>
      </w:r>
      <w:r w:rsidRPr="000E6EE6">
        <w:rPr>
          <w:bCs/>
          <w:sz w:val="24"/>
          <w:szCs w:val="24"/>
          <w:vertAlign w:val="superscript"/>
        </w:rPr>
        <w:t>th</w:t>
      </w:r>
      <w:r>
        <w:rPr>
          <w:bCs/>
          <w:sz w:val="24"/>
          <w:szCs w:val="24"/>
        </w:rPr>
        <w:t xml:space="preserve"> November </w:t>
      </w:r>
      <w:r w:rsidRPr="00EF739C">
        <w:rPr>
          <w:bCs/>
          <w:sz w:val="24"/>
          <w:szCs w:val="24"/>
        </w:rPr>
        <w:t xml:space="preserve">2019 be approved as a true record. </w:t>
      </w:r>
      <w:r>
        <w:rPr>
          <w:bCs/>
          <w:sz w:val="24"/>
          <w:szCs w:val="24"/>
        </w:rPr>
        <w:t>Agreed</w:t>
      </w:r>
      <w:r w:rsidRPr="00323A9C">
        <w:rPr>
          <w:b/>
          <w:color w:val="2F5496" w:themeColor="accent1" w:themeShade="BF"/>
          <w:sz w:val="28"/>
          <w:szCs w:val="28"/>
        </w:rPr>
        <w:t xml:space="preserve"> </w:t>
      </w:r>
    </w:p>
    <w:p w14:paraId="2D217D2D" w14:textId="78CBF80B" w:rsidR="00305B00" w:rsidRDefault="00305B00" w:rsidP="000E6EE6">
      <w:pPr>
        <w:contextualSpacing/>
        <w:rPr>
          <w:b/>
          <w:color w:val="2F5496" w:themeColor="accent1" w:themeShade="BF"/>
          <w:sz w:val="28"/>
          <w:szCs w:val="28"/>
        </w:rPr>
      </w:pPr>
    </w:p>
    <w:p w14:paraId="43F7AFE3" w14:textId="20594E44" w:rsidR="00305B00" w:rsidRDefault="00305B00" w:rsidP="000E6EE6">
      <w:pPr>
        <w:contextualSpacing/>
        <w:rPr>
          <w:bCs/>
          <w:sz w:val="24"/>
          <w:szCs w:val="24"/>
        </w:rPr>
      </w:pPr>
      <w:r>
        <w:rPr>
          <w:b/>
          <w:sz w:val="24"/>
          <w:szCs w:val="24"/>
        </w:rPr>
        <w:t xml:space="preserve">425/19 </w:t>
      </w:r>
      <w:r w:rsidRPr="00305B00">
        <w:rPr>
          <w:bCs/>
          <w:sz w:val="24"/>
          <w:szCs w:val="24"/>
        </w:rPr>
        <w:t>It has been</w:t>
      </w:r>
      <w:r>
        <w:rPr>
          <w:bCs/>
          <w:sz w:val="24"/>
          <w:szCs w:val="24"/>
        </w:rPr>
        <w:t xml:space="preserve"> brought to the Council’s attention that one of our younger residents has been awarded a Blue Peter Badge, in recognition of helping the community. It was agreed that the PC would like to have the facility to acknowledge achievements made during each year by means of a display board. Clerk to write to PCC and ask for permission to install in the church rooms.</w:t>
      </w:r>
    </w:p>
    <w:p w14:paraId="1D1C5CF3" w14:textId="64268C60" w:rsidR="00305B00" w:rsidRDefault="00305B00" w:rsidP="000E6EE6">
      <w:pPr>
        <w:contextualSpacing/>
        <w:rPr>
          <w:bCs/>
          <w:sz w:val="24"/>
          <w:szCs w:val="24"/>
        </w:rPr>
      </w:pPr>
    </w:p>
    <w:p w14:paraId="35E41E42" w14:textId="22C51BBB" w:rsidR="00305B00" w:rsidRPr="00305B00" w:rsidRDefault="00305B00" w:rsidP="000E6EE6">
      <w:pPr>
        <w:contextualSpacing/>
        <w:rPr>
          <w:b/>
          <w:sz w:val="24"/>
          <w:szCs w:val="24"/>
        </w:rPr>
      </w:pPr>
      <w:r w:rsidRPr="00305B00">
        <w:rPr>
          <w:b/>
          <w:sz w:val="24"/>
          <w:szCs w:val="24"/>
        </w:rPr>
        <w:t>426/19</w:t>
      </w:r>
      <w:r>
        <w:rPr>
          <w:b/>
          <w:sz w:val="24"/>
          <w:szCs w:val="24"/>
        </w:rPr>
        <w:t xml:space="preserve"> </w:t>
      </w:r>
      <w:r w:rsidRPr="00305B00">
        <w:rPr>
          <w:bCs/>
          <w:sz w:val="24"/>
          <w:szCs w:val="24"/>
        </w:rPr>
        <w:t>Although it was provisionally agreed that part of the VEDay75 celebrations would be ringing of the church bells, it has been brough</w:t>
      </w:r>
      <w:r>
        <w:rPr>
          <w:bCs/>
          <w:sz w:val="24"/>
          <w:szCs w:val="24"/>
        </w:rPr>
        <w:t>t</w:t>
      </w:r>
      <w:r w:rsidRPr="00305B00">
        <w:rPr>
          <w:bCs/>
          <w:sz w:val="24"/>
          <w:szCs w:val="24"/>
        </w:rPr>
        <w:t xml:space="preserve"> to the Councils attention that the bel</w:t>
      </w:r>
      <w:r>
        <w:rPr>
          <w:bCs/>
          <w:sz w:val="24"/>
          <w:szCs w:val="24"/>
        </w:rPr>
        <w:t>l</w:t>
      </w:r>
      <w:r w:rsidRPr="00305B00">
        <w:rPr>
          <w:bCs/>
          <w:sz w:val="24"/>
          <w:szCs w:val="24"/>
        </w:rPr>
        <w:t>s must be certified as safe. Cllr Peacock to progress with PCC</w:t>
      </w:r>
    </w:p>
    <w:p w14:paraId="4C776F3E" w14:textId="77777777" w:rsidR="00152EE0" w:rsidRPr="00A82D80" w:rsidRDefault="00152EE0" w:rsidP="00305B00">
      <w:pPr>
        <w:spacing w:line="254" w:lineRule="auto"/>
        <w:contextualSpacing/>
        <w:rPr>
          <w:b/>
          <w:sz w:val="24"/>
          <w:szCs w:val="24"/>
        </w:rPr>
      </w:pPr>
    </w:p>
    <w:p w14:paraId="78FB45D2" w14:textId="7E75EEA1" w:rsidR="00152EE0" w:rsidRDefault="000E6EE6" w:rsidP="000E6EE6">
      <w:pPr>
        <w:spacing w:after="0" w:line="240" w:lineRule="auto"/>
        <w:contextualSpacing/>
        <w:rPr>
          <w:b/>
          <w:sz w:val="24"/>
          <w:szCs w:val="24"/>
        </w:rPr>
      </w:pPr>
      <w:r>
        <w:rPr>
          <w:b/>
          <w:sz w:val="24"/>
          <w:szCs w:val="24"/>
        </w:rPr>
        <w:t>42</w:t>
      </w:r>
      <w:r w:rsidR="00305B00">
        <w:rPr>
          <w:b/>
          <w:sz w:val="24"/>
          <w:szCs w:val="24"/>
        </w:rPr>
        <w:t>7</w:t>
      </w:r>
      <w:r>
        <w:rPr>
          <w:b/>
          <w:sz w:val="24"/>
          <w:szCs w:val="24"/>
        </w:rPr>
        <w:t xml:space="preserve">/19 </w:t>
      </w:r>
      <w:r w:rsidR="00152EE0">
        <w:rPr>
          <w:b/>
          <w:sz w:val="24"/>
          <w:szCs w:val="24"/>
        </w:rPr>
        <w:t>Correspondence for consideration and resolution</w:t>
      </w:r>
    </w:p>
    <w:p w14:paraId="1F0C3366" w14:textId="4C10DF2D" w:rsidR="00136B4D" w:rsidRPr="00136B4D" w:rsidRDefault="000E6EE6" w:rsidP="00136B4D">
      <w:pPr>
        <w:pStyle w:val="ListParagraph"/>
        <w:numPr>
          <w:ilvl w:val="0"/>
          <w:numId w:val="3"/>
        </w:numPr>
        <w:spacing w:after="0" w:line="240" w:lineRule="auto"/>
        <w:rPr>
          <w:bCs/>
          <w:sz w:val="24"/>
          <w:szCs w:val="24"/>
        </w:rPr>
      </w:pPr>
      <w:r>
        <w:rPr>
          <w:bCs/>
          <w:sz w:val="24"/>
          <w:szCs w:val="24"/>
        </w:rPr>
        <w:t xml:space="preserve">The </w:t>
      </w:r>
      <w:r w:rsidR="00136B4D" w:rsidRPr="00136B4D">
        <w:rPr>
          <w:bCs/>
          <w:sz w:val="24"/>
          <w:szCs w:val="24"/>
        </w:rPr>
        <w:t xml:space="preserve">ERNLCCA December </w:t>
      </w:r>
      <w:proofErr w:type="spellStart"/>
      <w:r w:rsidR="00136B4D" w:rsidRPr="00136B4D">
        <w:rPr>
          <w:bCs/>
          <w:sz w:val="24"/>
          <w:szCs w:val="24"/>
        </w:rPr>
        <w:t>news letter</w:t>
      </w:r>
      <w:proofErr w:type="spellEnd"/>
      <w:r w:rsidR="00136B4D" w:rsidRPr="00136B4D">
        <w:rPr>
          <w:bCs/>
          <w:sz w:val="24"/>
          <w:szCs w:val="24"/>
        </w:rPr>
        <w:t xml:space="preserve"> </w:t>
      </w:r>
      <w:r>
        <w:rPr>
          <w:bCs/>
          <w:sz w:val="24"/>
          <w:szCs w:val="24"/>
        </w:rPr>
        <w:t>was</w:t>
      </w:r>
      <w:r w:rsidR="00136B4D" w:rsidRPr="00136B4D">
        <w:rPr>
          <w:bCs/>
          <w:sz w:val="24"/>
          <w:szCs w:val="24"/>
        </w:rPr>
        <w:t xml:space="preserve"> circulat</w:t>
      </w:r>
      <w:r>
        <w:rPr>
          <w:bCs/>
          <w:sz w:val="24"/>
          <w:szCs w:val="24"/>
        </w:rPr>
        <w:t>ed</w:t>
      </w:r>
      <w:r w:rsidR="00136B4D" w:rsidRPr="00136B4D">
        <w:rPr>
          <w:bCs/>
          <w:sz w:val="24"/>
          <w:szCs w:val="24"/>
        </w:rPr>
        <w:t xml:space="preserve"> and discuss</w:t>
      </w:r>
      <w:r>
        <w:rPr>
          <w:bCs/>
          <w:sz w:val="24"/>
          <w:szCs w:val="24"/>
        </w:rPr>
        <w:t>ed</w:t>
      </w:r>
    </w:p>
    <w:p w14:paraId="0C902C29" w14:textId="442E5E8B" w:rsidR="00136B4D" w:rsidRDefault="000E6EE6" w:rsidP="00136B4D">
      <w:pPr>
        <w:pStyle w:val="ListParagraph"/>
        <w:numPr>
          <w:ilvl w:val="0"/>
          <w:numId w:val="3"/>
        </w:numPr>
        <w:spacing w:after="0" w:line="240" w:lineRule="auto"/>
        <w:rPr>
          <w:bCs/>
          <w:sz w:val="24"/>
          <w:szCs w:val="24"/>
        </w:rPr>
      </w:pPr>
      <w:r>
        <w:rPr>
          <w:bCs/>
          <w:sz w:val="24"/>
          <w:szCs w:val="24"/>
        </w:rPr>
        <w:t xml:space="preserve">The </w:t>
      </w:r>
      <w:r w:rsidR="00136B4D" w:rsidRPr="00136B4D">
        <w:rPr>
          <w:bCs/>
          <w:sz w:val="24"/>
          <w:szCs w:val="24"/>
        </w:rPr>
        <w:t xml:space="preserve">Parish/Town November News Release </w:t>
      </w:r>
      <w:r>
        <w:rPr>
          <w:bCs/>
          <w:sz w:val="24"/>
          <w:szCs w:val="24"/>
        </w:rPr>
        <w:t>was</w:t>
      </w:r>
      <w:r w:rsidR="00136B4D" w:rsidRPr="00136B4D">
        <w:rPr>
          <w:bCs/>
          <w:sz w:val="24"/>
          <w:szCs w:val="24"/>
        </w:rPr>
        <w:t xml:space="preserve"> circulat</w:t>
      </w:r>
      <w:r>
        <w:rPr>
          <w:bCs/>
          <w:sz w:val="24"/>
          <w:szCs w:val="24"/>
        </w:rPr>
        <w:t>ed</w:t>
      </w:r>
      <w:r w:rsidR="00136B4D" w:rsidRPr="00136B4D">
        <w:rPr>
          <w:bCs/>
          <w:sz w:val="24"/>
          <w:szCs w:val="24"/>
        </w:rPr>
        <w:t xml:space="preserve"> and discuss</w:t>
      </w:r>
      <w:r>
        <w:rPr>
          <w:bCs/>
          <w:sz w:val="24"/>
          <w:szCs w:val="24"/>
        </w:rPr>
        <w:t>ed</w:t>
      </w:r>
    </w:p>
    <w:p w14:paraId="560932D7" w14:textId="73B902D6" w:rsidR="00136B4D" w:rsidRDefault="000E6EE6" w:rsidP="00136B4D">
      <w:pPr>
        <w:pStyle w:val="ListParagraph"/>
        <w:numPr>
          <w:ilvl w:val="0"/>
          <w:numId w:val="3"/>
        </w:numPr>
        <w:spacing w:after="0" w:line="240" w:lineRule="auto"/>
        <w:rPr>
          <w:bCs/>
          <w:sz w:val="24"/>
          <w:szCs w:val="24"/>
        </w:rPr>
      </w:pPr>
      <w:r>
        <w:rPr>
          <w:bCs/>
          <w:sz w:val="24"/>
          <w:szCs w:val="24"/>
        </w:rPr>
        <w:t>A l</w:t>
      </w:r>
      <w:r w:rsidR="00136B4D">
        <w:rPr>
          <w:bCs/>
          <w:sz w:val="24"/>
          <w:szCs w:val="24"/>
        </w:rPr>
        <w:t>etter from Thwing &amp; Octon Community Benefit Society</w:t>
      </w:r>
      <w:r>
        <w:rPr>
          <w:bCs/>
          <w:sz w:val="24"/>
          <w:szCs w:val="24"/>
        </w:rPr>
        <w:t xml:space="preserve"> re balance of funds (£1051.06)</w:t>
      </w:r>
      <w:r w:rsidR="008451DF">
        <w:rPr>
          <w:bCs/>
          <w:sz w:val="24"/>
          <w:szCs w:val="24"/>
        </w:rPr>
        <w:t xml:space="preserve"> </w:t>
      </w:r>
      <w:r>
        <w:rPr>
          <w:bCs/>
          <w:sz w:val="24"/>
          <w:szCs w:val="24"/>
        </w:rPr>
        <w:t>now transferred to the Parish Council was received</w:t>
      </w:r>
    </w:p>
    <w:p w14:paraId="0BA6925F" w14:textId="53720098" w:rsidR="00666A03" w:rsidRPr="00136B4D" w:rsidRDefault="008451DF" w:rsidP="00136B4D">
      <w:pPr>
        <w:pStyle w:val="ListParagraph"/>
        <w:numPr>
          <w:ilvl w:val="0"/>
          <w:numId w:val="3"/>
        </w:numPr>
        <w:spacing w:after="0" w:line="240" w:lineRule="auto"/>
        <w:rPr>
          <w:bCs/>
          <w:sz w:val="24"/>
          <w:szCs w:val="24"/>
        </w:rPr>
      </w:pPr>
      <w:r>
        <w:rPr>
          <w:bCs/>
          <w:sz w:val="24"/>
          <w:szCs w:val="24"/>
        </w:rPr>
        <w:t xml:space="preserve">The </w:t>
      </w:r>
      <w:r w:rsidR="00666A03">
        <w:rPr>
          <w:bCs/>
          <w:sz w:val="24"/>
          <w:szCs w:val="24"/>
        </w:rPr>
        <w:t xml:space="preserve">NALC email re Strengthening Police Powers to tackle unauthorised Encampment – survey request </w:t>
      </w:r>
      <w:r>
        <w:rPr>
          <w:bCs/>
          <w:sz w:val="24"/>
          <w:szCs w:val="24"/>
        </w:rPr>
        <w:t>was</w:t>
      </w:r>
      <w:r w:rsidR="00666A03">
        <w:rPr>
          <w:bCs/>
          <w:sz w:val="24"/>
          <w:szCs w:val="24"/>
        </w:rPr>
        <w:t xml:space="preserve"> considered</w:t>
      </w:r>
      <w:r w:rsidR="007246A5">
        <w:rPr>
          <w:bCs/>
          <w:sz w:val="24"/>
          <w:szCs w:val="24"/>
        </w:rPr>
        <w:t xml:space="preserve"> and </w:t>
      </w:r>
      <w:r w:rsidR="00473564">
        <w:rPr>
          <w:bCs/>
          <w:sz w:val="24"/>
          <w:szCs w:val="24"/>
        </w:rPr>
        <w:t xml:space="preserve">it was </w:t>
      </w:r>
      <w:r w:rsidR="007246A5">
        <w:rPr>
          <w:bCs/>
          <w:sz w:val="24"/>
          <w:szCs w:val="24"/>
        </w:rPr>
        <w:t>agreed</w:t>
      </w:r>
      <w:r>
        <w:rPr>
          <w:bCs/>
          <w:sz w:val="24"/>
          <w:szCs w:val="24"/>
        </w:rPr>
        <w:t xml:space="preserve"> to answer as individual Councillors</w:t>
      </w:r>
    </w:p>
    <w:p w14:paraId="50B4BEE8" w14:textId="77777777" w:rsidR="00136B4D" w:rsidRDefault="00136B4D" w:rsidP="00136B4D">
      <w:pPr>
        <w:spacing w:after="0" w:line="240" w:lineRule="auto"/>
        <w:ind w:left="360"/>
        <w:contextualSpacing/>
        <w:rPr>
          <w:b/>
          <w:sz w:val="24"/>
          <w:szCs w:val="24"/>
        </w:rPr>
      </w:pPr>
    </w:p>
    <w:p w14:paraId="375CD1BB" w14:textId="7EE6C4C0" w:rsidR="00121FB2" w:rsidRDefault="00121FB2" w:rsidP="00121FB2">
      <w:pPr>
        <w:spacing w:after="0" w:line="240" w:lineRule="auto"/>
        <w:contextualSpacing/>
        <w:rPr>
          <w:b/>
          <w:sz w:val="24"/>
          <w:szCs w:val="24"/>
        </w:rPr>
      </w:pPr>
    </w:p>
    <w:p w14:paraId="76170770" w14:textId="647BBB08" w:rsidR="00121FB2" w:rsidRPr="00473564" w:rsidRDefault="00473564" w:rsidP="00121FB2">
      <w:pPr>
        <w:spacing w:after="0" w:line="240" w:lineRule="auto"/>
        <w:contextualSpacing/>
        <w:rPr>
          <w:bCs/>
          <w:sz w:val="24"/>
          <w:szCs w:val="24"/>
        </w:rPr>
      </w:pPr>
      <w:r>
        <w:rPr>
          <w:b/>
          <w:sz w:val="24"/>
          <w:szCs w:val="24"/>
        </w:rPr>
        <w:t>42</w:t>
      </w:r>
      <w:r w:rsidR="00305B00">
        <w:rPr>
          <w:b/>
          <w:sz w:val="24"/>
          <w:szCs w:val="24"/>
        </w:rPr>
        <w:t>8</w:t>
      </w:r>
      <w:r>
        <w:rPr>
          <w:b/>
          <w:sz w:val="24"/>
          <w:szCs w:val="24"/>
        </w:rPr>
        <w:t xml:space="preserve">/19 </w:t>
      </w:r>
      <w:r w:rsidRPr="00473564">
        <w:rPr>
          <w:bCs/>
          <w:sz w:val="24"/>
          <w:szCs w:val="24"/>
        </w:rPr>
        <w:t>It was agreed in principle that the</w:t>
      </w:r>
      <w:r w:rsidR="00121FB2" w:rsidRPr="00473564">
        <w:rPr>
          <w:bCs/>
          <w:sz w:val="24"/>
          <w:szCs w:val="24"/>
        </w:rPr>
        <w:t xml:space="preserve"> Council apply for the NALC foundation award</w:t>
      </w:r>
      <w:r w:rsidRPr="00473564">
        <w:rPr>
          <w:bCs/>
          <w:sz w:val="24"/>
          <w:szCs w:val="24"/>
        </w:rPr>
        <w:t xml:space="preserve"> in conjunction with Middleton on the Wolds Parish Council</w:t>
      </w:r>
    </w:p>
    <w:p w14:paraId="4EAB63DF" w14:textId="77777777" w:rsidR="008A1FDB" w:rsidRPr="00A30AC6" w:rsidRDefault="008A1FDB" w:rsidP="00121FB2">
      <w:pPr>
        <w:spacing w:after="0" w:line="240" w:lineRule="auto"/>
        <w:contextualSpacing/>
        <w:rPr>
          <w:b/>
          <w:sz w:val="24"/>
          <w:szCs w:val="24"/>
        </w:rPr>
      </w:pPr>
    </w:p>
    <w:p w14:paraId="5AB288F7" w14:textId="77777777" w:rsidR="00152EE0" w:rsidRDefault="00152EE0" w:rsidP="00152EE0">
      <w:pPr>
        <w:spacing w:after="0" w:line="240" w:lineRule="auto"/>
        <w:contextualSpacing/>
        <w:rPr>
          <w:b/>
          <w:sz w:val="24"/>
          <w:szCs w:val="24"/>
        </w:rPr>
      </w:pPr>
    </w:p>
    <w:p w14:paraId="0E3D595B" w14:textId="4D6244F5" w:rsidR="00152EE0" w:rsidRDefault="00C44407" w:rsidP="00C44407">
      <w:pPr>
        <w:spacing w:after="0" w:line="240" w:lineRule="auto"/>
        <w:contextualSpacing/>
        <w:rPr>
          <w:b/>
          <w:sz w:val="24"/>
          <w:szCs w:val="24"/>
        </w:rPr>
      </w:pPr>
      <w:r>
        <w:rPr>
          <w:b/>
          <w:sz w:val="24"/>
          <w:szCs w:val="24"/>
        </w:rPr>
        <w:t>42</w:t>
      </w:r>
      <w:r w:rsidR="00305B00">
        <w:rPr>
          <w:b/>
          <w:sz w:val="24"/>
          <w:szCs w:val="24"/>
        </w:rPr>
        <w:t>9</w:t>
      </w:r>
      <w:r>
        <w:rPr>
          <w:b/>
          <w:sz w:val="24"/>
          <w:szCs w:val="24"/>
        </w:rPr>
        <w:t xml:space="preserve">/19 </w:t>
      </w:r>
      <w:r w:rsidR="00152EE0">
        <w:rPr>
          <w:b/>
          <w:sz w:val="24"/>
          <w:szCs w:val="24"/>
        </w:rPr>
        <w:t>Finance</w:t>
      </w:r>
    </w:p>
    <w:p w14:paraId="6299A191" w14:textId="27B6F335" w:rsidR="00152EE0" w:rsidRDefault="00473564" w:rsidP="00152EE0">
      <w:pPr>
        <w:numPr>
          <w:ilvl w:val="1"/>
          <w:numId w:val="1"/>
        </w:numPr>
        <w:spacing w:after="0" w:line="240" w:lineRule="auto"/>
        <w:contextualSpacing/>
        <w:rPr>
          <w:bCs/>
          <w:sz w:val="24"/>
          <w:szCs w:val="24"/>
        </w:rPr>
      </w:pPr>
      <w:r>
        <w:rPr>
          <w:bCs/>
          <w:sz w:val="24"/>
          <w:szCs w:val="24"/>
        </w:rPr>
        <w:t xml:space="preserve">It was proposed by Cllr Coe and seconded by Cllr Sanders that the </w:t>
      </w:r>
      <w:r w:rsidR="00152EE0" w:rsidRPr="00CE615A">
        <w:rPr>
          <w:bCs/>
          <w:sz w:val="24"/>
          <w:szCs w:val="24"/>
        </w:rPr>
        <w:t>accounts to date</w:t>
      </w:r>
      <w:r>
        <w:rPr>
          <w:bCs/>
          <w:sz w:val="24"/>
          <w:szCs w:val="24"/>
        </w:rPr>
        <w:t xml:space="preserve"> as presented be approved. Passed</w:t>
      </w:r>
    </w:p>
    <w:p w14:paraId="143B3D05" w14:textId="5131244C" w:rsidR="002B1DEC" w:rsidRDefault="00473564" w:rsidP="00152EE0">
      <w:pPr>
        <w:numPr>
          <w:ilvl w:val="1"/>
          <w:numId w:val="1"/>
        </w:numPr>
        <w:spacing w:after="0" w:line="240" w:lineRule="auto"/>
        <w:contextualSpacing/>
        <w:rPr>
          <w:bCs/>
          <w:sz w:val="24"/>
          <w:szCs w:val="24"/>
        </w:rPr>
      </w:pPr>
      <w:bookmarkStart w:id="0" w:name="_Hlk27486591"/>
      <w:r>
        <w:rPr>
          <w:bCs/>
          <w:sz w:val="24"/>
          <w:szCs w:val="24"/>
        </w:rPr>
        <w:t xml:space="preserve">It was proposed by Cllr Peacock and seconded by Cllr </w:t>
      </w:r>
      <w:bookmarkEnd w:id="0"/>
      <w:r>
        <w:rPr>
          <w:bCs/>
          <w:sz w:val="24"/>
          <w:szCs w:val="24"/>
        </w:rPr>
        <w:t>Bannister that the</w:t>
      </w:r>
      <w:r w:rsidR="002B1DEC">
        <w:rPr>
          <w:bCs/>
          <w:sz w:val="24"/>
          <w:szCs w:val="24"/>
        </w:rPr>
        <w:t xml:space="preserve"> payment of ERYC </w:t>
      </w:r>
      <w:proofErr w:type="spellStart"/>
      <w:r w:rsidR="002B1DEC">
        <w:rPr>
          <w:bCs/>
          <w:sz w:val="24"/>
          <w:szCs w:val="24"/>
        </w:rPr>
        <w:t>Inv</w:t>
      </w:r>
      <w:proofErr w:type="spellEnd"/>
      <w:r w:rsidR="002B1DEC">
        <w:rPr>
          <w:bCs/>
          <w:sz w:val="24"/>
          <w:szCs w:val="24"/>
        </w:rPr>
        <w:t xml:space="preserve"> 65007479 re litter bin £452.59</w:t>
      </w:r>
      <w:r>
        <w:rPr>
          <w:bCs/>
          <w:sz w:val="24"/>
          <w:szCs w:val="24"/>
        </w:rPr>
        <w:t xml:space="preserve"> be made from the balance of the Mere fund. Passed</w:t>
      </w:r>
    </w:p>
    <w:p w14:paraId="6724172A" w14:textId="18DD2DAF" w:rsidR="002B1DEC" w:rsidRDefault="00473564" w:rsidP="00152EE0">
      <w:pPr>
        <w:numPr>
          <w:ilvl w:val="1"/>
          <w:numId w:val="1"/>
        </w:numPr>
        <w:spacing w:after="0" w:line="240" w:lineRule="auto"/>
        <w:contextualSpacing/>
        <w:rPr>
          <w:bCs/>
          <w:sz w:val="24"/>
          <w:szCs w:val="24"/>
        </w:rPr>
      </w:pPr>
      <w:r>
        <w:rPr>
          <w:bCs/>
          <w:sz w:val="24"/>
          <w:szCs w:val="24"/>
        </w:rPr>
        <w:t>It was proposed by Cllr Peacock and seconded by Cllr Coe to</w:t>
      </w:r>
      <w:r w:rsidR="002B1DEC">
        <w:rPr>
          <w:bCs/>
          <w:sz w:val="24"/>
          <w:szCs w:val="24"/>
        </w:rPr>
        <w:t xml:space="preserve"> payment of clerk’s salary for 3 </w:t>
      </w:r>
      <w:proofErr w:type="spellStart"/>
      <w:r w:rsidR="002B1DEC">
        <w:rPr>
          <w:bCs/>
          <w:sz w:val="24"/>
          <w:szCs w:val="24"/>
        </w:rPr>
        <w:t>mths</w:t>
      </w:r>
      <w:proofErr w:type="spellEnd"/>
      <w:r w:rsidR="002B1DEC">
        <w:rPr>
          <w:bCs/>
          <w:sz w:val="24"/>
          <w:szCs w:val="24"/>
        </w:rPr>
        <w:t xml:space="preserve"> ending 31</w:t>
      </w:r>
      <w:r w:rsidR="002B1DEC" w:rsidRPr="002B1DEC">
        <w:rPr>
          <w:bCs/>
          <w:sz w:val="24"/>
          <w:szCs w:val="24"/>
          <w:vertAlign w:val="superscript"/>
        </w:rPr>
        <w:t>st</w:t>
      </w:r>
      <w:r w:rsidR="002B1DEC">
        <w:rPr>
          <w:bCs/>
          <w:sz w:val="24"/>
          <w:szCs w:val="24"/>
        </w:rPr>
        <w:t xml:space="preserve"> Dec plus expenses</w:t>
      </w:r>
      <w:r>
        <w:rPr>
          <w:bCs/>
          <w:sz w:val="24"/>
          <w:szCs w:val="24"/>
        </w:rPr>
        <w:t>. Passed</w:t>
      </w:r>
    </w:p>
    <w:p w14:paraId="0639E3A7" w14:textId="17E0AC6D" w:rsidR="008A1FDB" w:rsidRDefault="00C44407" w:rsidP="00152EE0">
      <w:pPr>
        <w:numPr>
          <w:ilvl w:val="1"/>
          <w:numId w:val="1"/>
        </w:numPr>
        <w:spacing w:after="0" w:line="240" w:lineRule="auto"/>
        <w:contextualSpacing/>
        <w:rPr>
          <w:bCs/>
          <w:sz w:val="24"/>
          <w:szCs w:val="24"/>
        </w:rPr>
      </w:pPr>
      <w:r>
        <w:rPr>
          <w:bCs/>
          <w:sz w:val="24"/>
          <w:szCs w:val="24"/>
        </w:rPr>
        <w:t>Procurement of</w:t>
      </w:r>
      <w:r w:rsidR="008A1FDB">
        <w:rPr>
          <w:bCs/>
          <w:sz w:val="24"/>
          <w:szCs w:val="24"/>
        </w:rPr>
        <w:t xml:space="preserve"> new defibrillator signage for telephone kiosk in Thwing</w:t>
      </w:r>
      <w:r>
        <w:rPr>
          <w:bCs/>
          <w:sz w:val="24"/>
          <w:szCs w:val="24"/>
        </w:rPr>
        <w:t xml:space="preserve"> was agreed in principle. Cllr Frost to progress</w:t>
      </w:r>
    </w:p>
    <w:p w14:paraId="0E35B92C" w14:textId="250DFE25" w:rsidR="00A03ECE" w:rsidRDefault="00C44407" w:rsidP="00152EE0">
      <w:pPr>
        <w:numPr>
          <w:ilvl w:val="1"/>
          <w:numId w:val="1"/>
        </w:numPr>
        <w:spacing w:after="0" w:line="240" w:lineRule="auto"/>
        <w:contextualSpacing/>
        <w:rPr>
          <w:bCs/>
          <w:sz w:val="24"/>
          <w:szCs w:val="24"/>
        </w:rPr>
      </w:pPr>
      <w:r>
        <w:rPr>
          <w:bCs/>
          <w:sz w:val="24"/>
          <w:szCs w:val="24"/>
        </w:rPr>
        <w:lastRenderedPageBreak/>
        <w:t>Following approval of the budget it was agreed that a</w:t>
      </w:r>
      <w:r w:rsidR="00A03ECE">
        <w:rPr>
          <w:bCs/>
          <w:sz w:val="24"/>
          <w:szCs w:val="24"/>
        </w:rPr>
        <w:t xml:space="preserve"> precept demand </w:t>
      </w:r>
      <w:r>
        <w:rPr>
          <w:bCs/>
          <w:sz w:val="24"/>
          <w:szCs w:val="24"/>
        </w:rPr>
        <w:t>of £6000 should be set.</w:t>
      </w:r>
    </w:p>
    <w:p w14:paraId="684C2FD4" w14:textId="77777777" w:rsidR="00A03ECE" w:rsidRDefault="00A03ECE" w:rsidP="00A03ECE">
      <w:pPr>
        <w:spacing w:after="0" w:line="240" w:lineRule="auto"/>
        <w:ind w:left="720"/>
        <w:contextualSpacing/>
        <w:rPr>
          <w:bCs/>
          <w:sz w:val="24"/>
          <w:szCs w:val="24"/>
        </w:rPr>
      </w:pPr>
    </w:p>
    <w:p w14:paraId="78EBD699" w14:textId="77777777" w:rsidR="00C91D7A" w:rsidRDefault="00C91D7A" w:rsidP="00C91D7A">
      <w:pPr>
        <w:spacing w:after="0" w:line="240" w:lineRule="auto"/>
        <w:ind w:left="720"/>
        <w:contextualSpacing/>
        <w:rPr>
          <w:bCs/>
          <w:sz w:val="24"/>
          <w:szCs w:val="24"/>
        </w:rPr>
      </w:pPr>
    </w:p>
    <w:p w14:paraId="21B25669" w14:textId="246B0947" w:rsidR="00C91D7A" w:rsidRDefault="00C44407" w:rsidP="00C44407">
      <w:pPr>
        <w:spacing w:after="0" w:line="240" w:lineRule="auto"/>
        <w:contextualSpacing/>
        <w:rPr>
          <w:bCs/>
          <w:sz w:val="24"/>
          <w:szCs w:val="24"/>
        </w:rPr>
      </w:pPr>
      <w:r w:rsidRPr="00C44407">
        <w:rPr>
          <w:b/>
          <w:sz w:val="24"/>
          <w:szCs w:val="24"/>
        </w:rPr>
        <w:t>4</w:t>
      </w:r>
      <w:r w:rsidR="00305B00">
        <w:rPr>
          <w:b/>
          <w:sz w:val="24"/>
          <w:szCs w:val="24"/>
        </w:rPr>
        <w:t>30</w:t>
      </w:r>
      <w:r w:rsidRPr="00C44407">
        <w:rPr>
          <w:b/>
          <w:sz w:val="24"/>
          <w:szCs w:val="24"/>
        </w:rPr>
        <w:t>/19</w:t>
      </w:r>
      <w:r>
        <w:rPr>
          <w:bCs/>
          <w:sz w:val="24"/>
          <w:szCs w:val="24"/>
        </w:rPr>
        <w:t xml:space="preserve"> M</w:t>
      </w:r>
      <w:r w:rsidR="00A03ECE">
        <w:rPr>
          <w:bCs/>
          <w:sz w:val="24"/>
          <w:szCs w:val="24"/>
        </w:rPr>
        <w:t>eeting</w:t>
      </w:r>
      <w:r w:rsidR="00C91D7A">
        <w:rPr>
          <w:bCs/>
          <w:sz w:val="24"/>
          <w:szCs w:val="24"/>
        </w:rPr>
        <w:t xml:space="preserve"> </w:t>
      </w:r>
      <w:r w:rsidR="00A03ECE">
        <w:rPr>
          <w:bCs/>
          <w:sz w:val="24"/>
          <w:szCs w:val="24"/>
        </w:rPr>
        <w:t>dates for 2020</w:t>
      </w:r>
      <w:r>
        <w:rPr>
          <w:bCs/>
          <w:sz w:val="24"/>
          <w:szCs w:val="24"/>
        </w:rPr>
        <w:t xml:space="preserve"> were agreed as follows:</w:t>
      </w:r>
    </w:p>
    <w:p w14:paraId="66183D9F" w14:textId="6B9512FD" w:rsidR="00C44407" w:rsidRDefault="006C5CEE" w:rsidP="00C44407">
      <w:pPr>
        <w:spacing w:after="0" w:line="240" w:lineRule="auto"/>
        <w:contextualSpacing/>
        <w:rPr>
          <w:bCs/>
          <w:sz w:val="24"/>
          <w:szCs w:val="24"/>
        </w:rPr>
      </w:pPr>
      <w:r>
        <w:rPr>
          <w:bCs/>
          <w:sz w:val="24"/>
          <w:szCs w:val="24"/>
        </w:rPr>
        <w:tab/>
        <w:t>January</w:t>
      </w:r>
      <w:r>
        <w:rPr>
          <w:bCs/>
          <w:sz w:val="24"/>
          <w:szCs w:val="24"/>
        </w:rPr>
        <w:tab/>
        <w:t>20</w:t>
      </w:r>
      <w:r w:rsidRPr="006C5CEE">
        <w:rPr>
          <w:bCs/>
          <w:sz w:val="24"/>
          <w:szCs w:val="24"/>
          <w:vertAlign w:val="superscript"/>
        </w:rPr>
        <w:t>th</w:t>
      </w:r>
    </w:p>
    <w:p w14:paraId="51065278" w14:textId="5D3EB9AA" w:rsidR="006C5CEE" w:rsidRDefault="006C5CEE" w:rsidP="00C44407">
      <w:pPr>
        <w:spacing w:after="0" w:line="240" w:lineRule="auto"/>
        <w:contextualSpacing/>
        <w:rPr>
          <w:bCs/>
          <w:sz w:val="24"/>
          <w:szCs w:val="24"/>
        </w:rPr>
      </w:pPr>
      <w:r>
        <w:rPr>
          <w:bCs/>
          <w:sz w:val="24"/>
          <w:szCs w:val="24"/>
        </w:rPr>
        <w:tab/>
        <w:t>February</w:t>
      </w:r>
      <w:r>
        <w:rPr>
          <w:bCs/>
          <w:sz w:val="24"/>
          <w:szCs w:val="24"/>
        </w:rPr>
        <w:tab/>
        <w:t>17</w:t>
      </w:r>
      <w:r w:rsidRPr="006C5CEE">
        <w:rPr>
          <w:bCs/>
          <w:sz w:val="24"/>
          <w:szCs w:val="24"/>
          <w:vertAlign w:val="superscript"/>
        </w:rPr>
        <w:t>th</w:t>
      </w:r>
    </w:p>
    <w:p w14:paraId="4A658EBE" w14:textId="61B5FDA2" w:rsidR="006C5CEE" w:rsidRDefault="006C5CEE" w:rsidP="00C44407">
      <w:pPr>
        <w:spacing w:after="0" w:line="240" w:lineRule="auto"/>
        <w:contextualSpacing/>
        <w:rPr>
          <w:bCs/>
          <w:sz w:val="24"/>
          <w:szCs w:val="24"/>
        </w:rPr>
      </w:pPr>
      <w:r>
        <w:rPr>
          <w:bCs/>
          <w:sz w:val="24"/>
          <w:szCs w:val="24"/>
        </w:rPr>
        <w:tab/>
        <w:t>March</w:t>
      </w:r>
      <w:r>
        <w:rPr>
          <w:bCs/>
          <w:sz w:val="24"/>
          <w:szCs w:val="24"/>
        </w:rPr>
        <w:tab/>
      </w:r>
      <w:r>
        <w:rPr>
          <w:bCs/>
          <w:sz w:val="24"/>
          <w:szCs w:val="24"/>
        </w:rPr>
        <w:tab/>
        <w:t>16</w:t>
      </w:r>
      <w:r w:rsidRPr="006C5CEE">
        <w:rPr>
          <w:bCs/>
          <w:sz w:val="24"/>
          <w:szCs w:val="24"/>
          <w:vertAlign w:val="superscript"/>
        </w:rPr>
        <w:t>th</w:t>
      </w:r>
    </w:p>
    <w:p w14:paraId="1DD025CB" w14:textId="41549647" w:rsidR="006C5CEE" w:rsidRDefault="006C5CEE" w:rsidP="00C44407">
      <w:pPr>
        <w:spacing w:after="0" w:line="240" w:lineRule="auto"/>
        <w:contextualSpacing/>
        <w:rPr>
          <w:bCs/>
          <w:sz w:val="24"/>
          <w:szCs w:val="24"/>
        </w:rPr>
      </w:pPr>
      <w:r>
        <w:rPr>
          <w:bCs/>
          <w:sz w:val="24"/>
          <w:szCs w:val="24"/>
        </w:rPr>
        <w:tab/>
        <w:t>April</w:t>
      </w:r>
      <w:r>
        <w:rPr>
          <w:bCs/>
          <w:sz w:val="24"/>
          <w:szCs w:val="24"/>
        </w:rPr>
        <w:tab/>
      </w:r>
      <w:r>
        <w:rPr>
          <w:bCs/>
          <w:sz w:val="24"/>
          <w:szCs w:val="24"/>
        </w:rPr>
        <w:tab/>
        <w:t>20</w:t>
      </w:r>
      <w:r w:rsidRPr="006C5CEE">
        <w:rPr>
          <w:bCs/>
          <w:sz w:val="24"/>
          <w:szCs w:val="24"/>
          <w:vertAlign w:val="superscript"/>
        </w:rPr>
        <w:t>th</w:t>
      </w:r>
    </w:p>
    <w:p w14:paraId="6515E84C" w14:textId="48F2A3E9" w:rsidR="006C5CEE" w:rsidRDefault="006C5CEE" w:rsidP="00C44407">
      <w:pPr>
        <w:spacing w:after="0" w:line="240" w:lineRule="auto"/>
        <w:contextualSpacing/>
        <w:rPr>
          <w:bCs/>
          <w:sz w:val="24"/>
          <w:szCs w:val="24"/>
        </w:rPr>
      </w:pPr>
      <w:r>
        <w:rPr>
          <w:bCs/>
          <w:sz w:val="24"/>
          <w:szCs w:val="24"/>
        </w:rPr>
        <w:tab/>
        <w:t>May</w:t>
      </w:r>
      <w:r>
        <w:rPr>
          <w:bCs/>
          <w:sz w:val="24"/>
          <w:szCs w:val="24"/>
        </w:rPr>
        <w:tab/>
      </w:r>
      <w:r>
        <w:rPr>
          <w:bCs/>
          <w:sz w:val="24"/>
          <w:szCs w:val="24"/>
        </w:rPr>
        <w:tab/>
        <w:t>18</w:t>
      </w:r>
      <w:r w:rsidRPr="006C5CEE">
        <w:rPr>
          <w:bCs/>
          <w:sz w:val="24"/>
          <w:szCs w:val="24"/>
          <w:vertAlign w:val="superscript"/>
        </w:rPr>
        <w:t>th</w:t>
      </w:r>
    </w:p>
    <w:p w14:paraId="1F86F50B" w14:textId="3435E203" w:rsidR="006C5CEE" w:rsidRDefault="006C5CEE" w:rsidP="00C44407">
      <w:pPr>
        <w:spacing w:after="0" w:line="240" w:lineRule="auto"/>
        <w:contextualSpacing/>
        <w:rPr>
          <w:bCs/>
          <w:sz w:val="24"/>
          <w:szCs w:val="24"/>
        </w:rPr>
      </w:pPr>
      <w:r>
        <w:rPr>
          <w:bCs/>
          <w:sz w:val="24"/>
          <w:szCs w:val="24"/>
        </w:rPr>
        <w:tab/>
        <w:t>June</w:t>
      </w:r>
      <w:r>
        <w:rPr>
          <w:bCs/>
          <w:sz w:val="24"/>
          <w:szCs w:val="24"/>
        </w:rPr>
        <w:tab/>
      </w:r>
      <w:r>
        <w:rPr>
          <w:bCs/>
          <w:sz w:val="24"/>
          <w:szCs w:val="24"/>
        </w:rPr>
        <w:tab/>
        <w:t>22</w:t>
      </w:r>
      <w:r w:rsidRPr="006C5CEE">
        <w:rPr>
          <w:bCs/>
          <w:sz w:val="24"/>
          <w:szCs w:val="24"/>
          <w:vertAlign w:val="superscript"/>
        </w:rPr>
        <w:t>nd</w:t>
      </w:r>
    </w:p>
    <w:p w14:paraId="122C5181" w14:textId="78B19076" w:rsidR="006C5CEE" w:rsidRDefault="006C5CEE" w:rsidP="00C44407">
      <w:pPr>
        <w:spacing w:after="0" w:line="240" w:lineRule="auto"/>
        <w:contextualSpacing/>
        <w:rPr>
          <w:bCs/>
          <w:sz w:val="24"/>
          <w:szCs w:val="24"/>
        </w:rPr>
      </w:pPr>
      <w:r>
        <w:rPr>
          <w:bCs/>
          <w:sz w:val="24"/>
          <w:szCs w:val="24"/>
        </w:rPr>
        <w:tab/>
        <w:t>July</w:t>
      </w:r>
      <w:r>
        <w:rPr>
          <w:bCs/>
          <w:sz w:val="24"/>
          <w:szCs w:val="24"/>
        </w:rPr>
        <w:tab/>
      </w:r>
      <w:r>
        <w:rPr>
          <w:bCs/>
          <w:sz w:val="24"/>
          <w:szCs w:val="24"/>
        </w:rPr>
        <w:tab/>
        <w:t>20</w:t>
      </w:r>
      <w:r w:rsidRPr="006C5CEE">
        <w:rPr>
          <w:bCs/>
          <w:sz w:val="24"/>
          <w:szCs w:val="24"/>
          <w:vertAlign w:val="superscript"/>
        </w:rPr>
        <w:t>th</w:t>
      </w:r>
    </w:p>
    <w:p w14:paraId="4EFFE60B" w14:textId="6E50376B" w:rsidR="006C5CEE" w:rsidRDefault="006C5CEE" w:rsidP="00C44407">
      <w:pPr>
        <w:spacing w:after="0" w:line="240" w:lineRule="auto"/>
        <w:contextualSpacing/>
        <w:rPr>
          <w:bCs/>
          <w:sz w:val="24"/>
          <w:szCs w:val="24"/>
        </w:rPr>
      </w:pPr>
      <w:r>
        <w:rPr>
          <w:bCs/>
          <w:sz w:val="24"/>
          <w:szCs w:val="24"/>
        </w:rPr>
        <w:tab/>
        <w:t>Aug</w:t>
      </w:r>
      <w:r>
        <w:rPr>
          <w:bCs/>
          <w:sz w:val="24"/>
          <w:szCs w:val="24"/>
        </w:rPr>
        <w:tab/>
      </w:r>
      <w:r>
        <w:rPr>
          <w:bCs/>
          <w:sz w:val="24"/>
          <w:szCs w:val="24"/>
        </w:rPr>
        <w:tab/>
        <w:t>none</w:t>
      </w:r>
    </w:p>
    <w:p w14:paraId="166AED26" w14:textId="44202A6E" w:rsidR="006C5CEE" w:rsidRDefault="006C5CEE" w:rsidP="00C44407">
      <w:pPr>
        <w:spacing w:after="0" w:line="240" w:lineRule="auto"/>
        <w:contextualSpacing/>
        <w:rPr>
          <w:bCs/>
          <w:sz w:val="24"/>
          <w:szCs w:val="24"/>
        </w:rPr>
      </w:pPr>
      <w:r>
        <w:rPr>
          <w:bCs/>
          <w:sz w:val="24"/>
          <w:szCs w:val="24"/>
        </w:rPr>
        <w:tab/>
        <w:t>September</w:t>
      </w:r>
      <w:r>
        <w:rPr>
          <w:bCs/>
          <w:sz w:val="24"/>
          <w:szCs w:val="24"/>
        </w:rPr>
        <w:tab/>
        <w:t>28</w:t>
      </w:r>
      <w:r w:rsidRPr="006C5CEE">
        <w:rPr>
          <w:bCs/>
          <w:sz w:val="24"/>
          <w:szCs w:val="24"/>
          <w:vertAlign w:val="superscript"/>
        </w:rPr>
        <w:t>th</w:t>
      </w:r>
    </w:p>
    <w:p w14:paraId="21089F85" w14:textId="56E4A076" w:rsidR="006C5CEE" w:rsidRDefault="006C5CEE" w:rsidP="00C44407">
      <w:pPr>
        <w:spacing w:after="0" w:line="240" w:lineRule="auto"/>
        <w:contextualSpacing/>
        <w:rPr>
          <w:bCs/>
          <w:sz w:val="24"/>
          <w:szCs w:val="24"/>
        </w:rPr>
      </w:pPr>
      <w:r>
        <w:rPr>
          <w:bCs/>
          <w:sz w:val="24"/>
          <w:szCs w:val="24"/>
        </w:rPr>
        <w:tab/>
        <w:t>October</w:t>
      </w:r>
      <w:r>
        <w:rPr>
          <w:bCs/>
          <w:sz w:val="24"/>
          <w:szCs w:val="24"/>
        </w:rPr>
        <w:tab/>
        <w:t>26</w:t>
      </w:r>
      <w:r w:rsidRPr="006C5CEE">
        <w:rPr>
          <w:bCs/>
          <w:sz w:val="24"/>
          <w:szCs w:val="24"/>
          <w:vertAlign w:val="superscript"/>
        </w:rPr>
        <w:t>th</w:t>
      </w:r>
    </w:p>
    <w:p w14:paraId="1BECB020" w14:textId="60531856" w:rsidR="006C5CEE" w:rsidRDefault="006C5CEE" w:rsidP="00C44407">
      <w:pPr>
        <w:spacing w:after="0" w:line="240" w:lineRule="auto"/>
        <w:contextualSpacing/>
        <w:rPr>
          <w:bCs/>
          <w:sz w:val="24"/>
          <w:szCs w:val="24"/>
        </w:rPr>
      </w:pPr>
      <w:r>
        <w:rPr>
          <w:bCs/>
          <w:sz w:val="24"/>
          <w:szCs w:val="24"/>
        </w:rPr>
        <w:tab/>
        <w:t>November</w:t>
      </w:r>
      <w:r>
        <w:rPr>
          <w:bCs/>
          <w:sz w:val="24"/>
          <w:szCs w:val="24"/>
        </w:rPr>
        <w:tab/>
        <w:t>23</w:t>
      </w:r>
      <w:r w:rsidRPr="006C5CEE">
        <w:rPr>
          <w:bCs/>
          <w:sz w:val="24"/>
          <w:szCs w:val="24"/>
          <w:vertAlign w:val="superscript"/>
        </w:rPr>
        <w:t>rd</w:t>
      </w:r>
    </w:p>
    <w:p w14:paraId="6ED9827E" w14:textId="38DB2161" w:rsidR="006C5CEE" w:rsidRDefault="006C5CEE" w:rsidP="00C44407">
      <w:pPr>
        <w:spacing w:after="0" w:line="240" w:lineRule="auto"/>
        <w:contextualSpacing/>
        <w:rPr>
          <w:bCs/>
          <w:sz w:val="24"/>
          <w:szCs w:val="24"/>
        </w:rPr>
      </w:pPr>
      <w:r>
        <w:rPr>
          <w:bCs/>
          <w:sz w:val="24"/>
          <w:szCs w:val="24"/>
        </w:rPr>
        <w:tab/>
        <w:t>December</w:t>
      </w:r>
      <w:r>
        <w:rPr>
          <w:bCs/>
          <w:sz w:val="24"/>
          <w:szCs w:val="24"/>
        </w:rPr>
        <w:tab/>
        <w:t>None</w:t>
      </w:r>
    </w:p>
    <w:p w14:paraId="499C54FD" w14:textId="77777777" w:rsidR="00FA5147" w:rsidRDefault="00FA5147" w:rsidP="00C44407">
      <w:pPr>
        <w:spacing w:after="0" w:line="240" w:lineRule="auto"/>
        <w:contextualSpacing/>
        <w:rPr>
          <w:bCs/>
          <w:sz w:val="24"/>
          <w:szCs w:val="24"/>
        </w:rPr>
      </w:pPr>
    </w:p>
    <w:p w14:paraId="22595CCE" w14:textId="71CEA96C" w:rsidR="00FA5147" w:rsidRPr="00FA5147" w:rsidRDefault="00FA5147" w:rsidP="00C44407">
      <w:pPr>
        <w:spacing w:after="0" w:line="240" w:lineRule="auto"/>
        <w:contextualSpacing/>
        <w:rPr>
          <w:bCs/>
          <w:sz w:val="24"/>
          <w:szCs w:val="24"/>
        </w:rPr>
      </w:pPr>
      <w:r w:rsidRPr="00FA5147">
        <w:rPr>
          <w:b/>
          <w:sz w:val="24"/>
          <w:szCs w:val="24"/>
        </w:rPr>
        <w:t>4</w:t>
      </w:r>
      <w:r w:rsidR="00305B00">
        <w:rPr>
          <w:b/>
          <w:sz w:val="24"/>
          <w:szCs w:val="24"/>
        </w:rPr>
        <w:t>3</w:t>
      </w:r>
      <w:r w:rsidR="00655DB0">
        <w:rPr>
          <w:b/>
          <w:sz w:val="24"/>
          <w:szCs w:val="24"/>
        </w:rPr>
        <w:t>1</w:t>
      </w:r>
      <w:r w:rsidRPr="00FA5147">
        <w:rPr>
          <w:b/>
          <w:sz w:val="24"/>
          <w:szCs w:val="24"/>
        </w:rPr>
        <w:t>/19</w:t>
      </w:r>
      <w:r>
        <w:rPr>
          <w:b/>
          <w:sz w:val="24"/>
          <w:szCs w:val="24"/>
        </w:rPr>
        <w:t xml:space="preserve"> </w:t>
      </w:r>
      <w:r w:rsidRPr="00FA5147">
        <w:rPr>
          <w:bCs/>
          <w:sz w:val="24"/>
          <w:szCs w:val="24"/>
        </w:rPr>
        <w:t>A request was made to put the issues concerning traffic accidents and flooding on the B1253 on the next months agenda</w:t>
      </w:r>
    </w:p>
    <w:p w14:paraId="11C25CFC" w14:textId="77777777" w:rsidR="00152EE0" w:rsidRDefault="00152EE0" w:rsidP="00152EE0">
      <w:pPr>
        <w:spacing w:after="0" w:line="240" w:lineRule="auto"/>
        <w:ind w:left="720"/>
        <w:contextualSpacing/>
        <w:rPr>
          <w:bCs/>
          <w:sz w:val="24"/>
          <w:szCs w:val="24"/>
        </w:rPr>
      </w:pPr>
    </w:p>
    <w:p w14:paraId="6875F24E" w14:textId="77777777" w:rsidR="00152EE0" w:rsidRDefault="00152EE0" w:rsidP="00152EE0">
      <w:pPr>
        <w:spacing w:after="0" w:line="240" w:lineRule="auto"/>
        <w:contextualSpacing/>
        <w:rPr>
          <w:bCs/>
          <w:sz w:val="24"/>
          <w:szCs w:val="24"/>
        </w:rPr>
      </w:pPr>
    </w:p>
    <w:p w14:paraId="00994416" w14:textId="10F087F4" w:rsidR="00152EE0" w:rsidRPr="00623804" w:rsidRDefault="00152EE0" w:rsidP="00C44407">
      <w:pPr>
        <w:spacing w:after="0" w:line="240" w:lineRule="auto"/>
        <w:contextualSpacing/>
        <w:rPr>
          <w:b/>
          <w:sz w:val="24"/>
          <w:szCs w:val="24"/>
        </w:rPr>
      </w:pPr>
      <w:proofErr w:type="gramStart"/>
      <w:r>
        <w:rPr>
          <w:b/>
          <w:sz w:val="24"/>
          <w:szCs w:val="24"/>
        </w:rPr>
        <w:t xml:space="preserve">Signed </w:t>
      </w:r>
      <w:r w:rsidR="00F962DD">
        <w:rPr>
          <w:b/>
          <w:sz w:val="24"/>
          <w:szCs w:val="24"/>
        </w:rPr>
        <w:t xml:space="preserve"> </w:t>
      </w:r>
      <w:r w:rsidR="00C44407">
        <w:rPr>
          <w:b/>
          <w:sz w:val="24"/>
          <w:szCs w:val="24"/>
        </w:rPr>
        <w:t>as</w:t>
      </w:r>
      <w:proofErr w:type="gramEnd"/>
      <w:r w:rsidR="00C44407">
        <w:rPr>
          <w:b/>
          <w:sz w:val="24"/>
          <w:szCs w:val="24"/>
        </w:rPr>
        <w:t xml:space="preserve"> a true record</w:t>
      </w:r>
    </w:p>
    <w:p w14:paraId="12D5AFE0" w14:textId="77777777" w:rsidR="00152EE0" w:rsidRDefault="00152EE0" w:rsidP="00152EE0"/>
    <w:p w14:paraId="2AC8DA7A" w14:textId="20467B43" w:rsidR="00152EE0" w:rsidRDefault="00152EE0"/>
    <w:p w14:paraId="4AF389E3" w14:textId="7BFDAD6A" w:rsidR="00655DB0" w:rsidRDefault="00655DB0"/>
    <w:p w14:paraId="4DF2C78C" w14:textId="05B17A34" w:rsidR="00655DB0" w:rsidRDefault="00655DB0">
      <w:r w:rsidRPr="00655DB0">
        <w:rPr>
          <w:b/>
          <w:bCs/>
        </w:rPr>
        <w:t>Chairman</w:t>
      </w:r>
      <w:r>
        <w:tab/>
      </w:r>
      <w:r>
        <w:tab/>
      </w:r>
      <w:r>
        <w:tab/>
      </w:r>
      <w:r>
        <w:tab/>
      </w:r>
      <w:r>
        <w:tab/>
      </w:r>
      <w:r>
        <w:tab/>
      </w:r>
      <w:r>
        <w:tab/>
      </w:r>
      <w:r w:rsidRPr="00655DB0">
        <w:rPr>
          <w:b/>
          <w:bCs/>
        </w:rPr>
        <w:t>Date</w:t>
      </w:r>
    </w:p>
    <w:sectPr w:rsidR="00655DB0" w:rsidSect="00125E96">
      <w:headerReference w:type="even" r:id="rId7"/>
      <w:headerReference w:type="default" r:id="rId8"/>
      <w:footerReference w:type="even" r:id="rId9"/>
      <w:footerReference w:type="default" r:id="rId10"/>
      <w:headerReference w:type="first" r:id="rId11"/>
      <w:footerReference w:type="first" r:id="rId12"/>
      <w:pgSz w:w="11906" w:h="16838"/>
      <w:pgMar w:top="851" w:right="1077" w:bottom="907" w:left="1021" w:header="709" w:footer="709" w:gutter="0"/>
      <w:pgNumType w:start="10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20D20B" w14:textId="77777777" w:rsidR="00B5154D" w:rsidRDefault="00B5154D" w:rsidP="00125E96">
      <w:pPr>
        <w:spacing w:after="0" w:line="240" w:lineRule="auto"/>
      </w:pPr>
      <w:r>
        <w:separator/>
      </w:r>
    </w:p>
  </w:endnote>
  <w:endnote w:type="continuationSeparator" w:id="0">
    <w:p w14:paraId="0E228808" w14:textId="77777777" w:rsidR="00B5154D" w:rsidRDefault="00B5154D" w:rsidP="00125E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DF0AB" w14:textId="77777777" w:rsidR="00125E96" w:rsidRDefault="00125E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9785981"/>
      <w:docPartObj>
        <w:docPartGallery w:val="Page Numbers (Bottom of Page)"/>
        <w:docPartUnique/>
      </w:docPartObj>
    </w:sdtPr>
    <w:sdtEndPr>
      <w:rPr>
        <w:noProof/>
      </w:rPr>
    </w:sdtEndPr>
    <w:sdtContent>
      <w:p w14:paraId="79209702" w14:textId="0D933009" w:rsidR="00125E96" w:rsidRDefault="00125E96" w:rsidP="00125E96">
        <w:pPr>
          <w:pStyle w:val="Footer"/>
        </w:pPr>
        <w:r>
          <w:t xml:space="preserve">                   </w:t>
        </w:r>
        <w:r w:rsidRPr="00125E96">
          <w:rPr>
            <w:color w:val="2F5496" w:themeColor="accent1" w:themeShade="BF"/>
          </w:rPr>
          <w:t xml:space="preserve">  Minutes to the Meeting of Thwing &amp; Octon Parish Council held on 16</w:t>
        </w:r>
        <w:r w:rsidRPr="00125E96">
          <w:rPr>
            <w:color w:val="2F5496" w:themeColor="accent1" w:themeShade="BF"/>
            <w:vertAlign w:val="superscript"/>
          </w:rPr>
          <w:t>th</w:t>
        </w:r>
        <w:r w:rsidRPr="00125E96">
          <w:rPr>
            <w:color w:val="2F5496" w:themeColor="accent1" w:themeShade="BF"/>
          </w:rPr>
          <w:t xml:space="preserve"> December 2019</w:t>
        </w:r>
      </w:p>
      <w:p w14:paraId="3B973828" w14:textId="2021E516" w:rsidR="00125E96" w:rsidRDefault="00125E96">
        <w:pPr>
          <w:pStyle w:val="Footer"/>
          <w:jc w:val="right"/>
        </w:pPr>
        <w:r w:rsidRPr="00125E96">
          <w:rPr>
            <w:color w:val="2F5496" w:themeColor="accent1" w:themeShade="BF"/>
          </w:rPr>
          <w:t>At Thwing Church Rooms, Church Lane</w:t>
        </w:r>
        <w:r>
          <w:rPr>
            <w:color w:val="2F5496" w:themeColor="accent1" w:themeShade="BF"/>
          </w:rPr>
          <w:t xml:space="preserve">, </w:t>
        </w:r>
        <w:r>
          <w:rPr>
            <w:color w:val="2F5496" w:themeColor="accent1" w:themeShade="BF"/>
          </w:rPr>
          <w:t>Thwing</w:t>
        </w:r>
        <w:bookmarkStart w:id="1" w:name="_GoBack"/>
        <w:bookmarkEnd w:id="1"/>
        <w:r w:rsidRPr="00125E96">
          <w:rPr>
            <w:color w:val="2F5496" w:themeColor="accent1" w:themeShade="BF"/>
          </w:rPr>
          <w:t xml:space="preserve">    </w:t>
        </w:r>
        <w:r w:rsidRPr="00125E96">
          <w:t xml:space="preserve">                        </w:t>
        </w:r>
        <w:r>
          <w:t xml:space="preserve">Page </w:t>
        </w:r>
        <w:r>
          <w:fldChar w:fldCharType="begin"/>
        </w:r>
        <w:r>
          <w:instrText xml:space="preserve"> PAGE   \* MERGEFORMAT </w:instrText>
        </w:r>
        <w:r>
          <w:fldChar w:fldCharType="separate"/>
        </w:r>
        <w:r>
          <w:rPr>
            <w:noProof/>
          </w:rPr>
          <w:t>2</w:t>
        </w:r>
        <w:r>
          <w:rPr>
            <w:noProof/>
          </w:rPr>
          <w:fldChar w:fldCharType="end"/>
        </w:r>
      </w:p>
    </w:sdtContent>
  </w:sdt>
  <w:p w14:paraId="40097BAB" w14:textId="77777777" w:rsidR="00125E96" w:rsidRDefault="00125E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A8A45" w14:textId="77777777" w:rsidR="00125E96" w:rsidRDefault="00125E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3EF1E3" w14:textId="77777777" w:rsidR="00B5154D" w:rsidRDefault="00B5154D" w:rsidP="00125E96">
      <w:pPr>
        <w:spacing w:after="0" w:line="240" w:lineRule="auto"/>
      </w:pPr>
      <w:r>
        <w:separator/>
      </w:r>
    </w:p>
  </w:footnote>
  <w:footnote w:type="continuationSeparator" w:id="0">
    <w:p w14:paraId="6D4BC26E" w14:textId="77777777" w:rsidR="00B5154D" w:rsidRDefault="00B5154D" w:rsidP="00125E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12890" w14:textId="77777777" w:rsidR="00125E96" w:rsidRDefault="00125E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86A5A" w14:textId="77777777" w:rsidR="00125E96" w:rsidRDefault="00125E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24171" w14:textId="77777777" w:rsidR="00125E96" w:rsidRDefault="00125E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2C77C2"/>
    <w:multiLevelType w:val="hybridMultilevel"/>
    <w:tmpl w:val="34367D58"/>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56BC250D"/>
    <w:multiLevelType w:val="hybridMultilevel"/>
    <w:tmpl w:val="F3CC584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3546C9C"/>
    <w:multiLevelType w:val="multilevel"/>
    <w:tmpl w:val="0B204DC8"/>
    <w:lvl w:ilvl="0">
      <w:start w:val="1"/>
      <w:numFmt w:val="decimal"/>
      <w:lvlText w:val="%1)"/>
      <w:lvlJc w:val="left"/>
      <w:pPr>
        <w:ind w:left="360" w:hanging="360"/>
      </w:pPr>
      <w:rPr>
        <w:b/>
        <w:sz w:val="28"/>
        <w:szCs w:val="28"/>
      </w:rPr>
    </w:lvl>
    <w:lvl w:ilvl="1">
      <w:start w:val="1"/>
      <w:numFmt w:val="lowerRoman"/>
      <w:lvlText w:val="%2."/>
      <w:lvlJc w:val="righ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EE0"/>
    <w:rsid w:val="000E6EE6"/>
    <w:rsid w:val="001108CE"/>
    <w:rsid w:val="00120980"/>
    <w:rsid w:val="00121FB2"/>
    <w:rsid w:val="00125E96"/>
    <w:rsid w:val="00136B4D"/>
    <w:rsid w:val="00152EE0"/>
    <w:rsid w:val="002B1DEC"/>
    <w:rsid w:val="002E5128"/>
    <w:rsid w:val="00305B00"/>
    <w:rsid w:val="00451FAD"/>
    <w:rsid w:val="00473564"/>
    <w:rsid w:val="005074ED"/>
    <w:rsid w:val="005A6F86"/>
    <w:rsid w:val="005D63BC"/>
    <w:rsid w:val="0060790C"/>
    <w:rsid w:val="0061487F"/>
    <w:rsid w:val="00655DB0"/>
    <w:rsid w:val="00666A03"/>
    <w:rsid w:val="006C5CEE"/>
    <w:rsid w:val="006F023A"/>
    <w:rsid w:val="007246A5"/>
    <w:rsid w:val="0082703D"/>
    <w:rsid w:val="008451DF"/>
    <w:rsid w:val="00867B3A"/>
    <w:rsid w:val="008A1FDB"/>
    <w:rsid w:val="008B26B6"/>
    <w:rsid w:val="009F2C3A"/>
    <w:rsid w:val="00A03ECE"/>
    <w:rsid w:val="00A30AC6"/>
    <w:rsid w:val="00B5154D"/>
    <w:rsid w:val="00BE527E"/>
    <w:rsid w:val="00C44407"/>
    <w:rsid w:val="00C71D3C"/>
    <w:rsid w:val="00C7326A"/>
    <w:rsid w:val="00C91D7A"/>
    <w:rsid w:val="00C95D42"/>
    <w:rsid w:val="00E373D8"/>
    <w:rsid w:val="00E8695F"/>
    <w:rsid w:val="00F52CDE"/>
    <w:rsid w:val="00F962DD"/>
    <w:rsid w:val="00FA144F"/>
    <w:rsid w:val="00FA51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1AF5D"/>
  <w15:chartTrackingRefBased/>
  <w15:docId w15:val="{2DC7BB5D-1780-4CEA-A1EB-0C4E666F5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2E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2EE0"/>
    <w:pPr>
      <w:ind w:left="720"/>
      <w:contextualSpacing/>
    </w:pPr>
  </w:style>
  <w:style w:type="paragraph" w:styleId="Header">
    <w:name w:val="header"/>
    <w:basedOn w:val="Normal"/>
    <w:link w:val="HeaderChar"/>
    <w:uiPriority w:val="99"/>
    <w:unhideWhenUsed/>
    <w:rsid w:val="00125E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5E96"/>
  </w:style>
  <w:style w:type="paragraph" w:styleId="Footer">
    <w:name w:val="footer"/>
    <w:basedOn w:val="Normal"/>
    <w:link w:val="FooterChar"/>
    <w:uiPriority w:val="99"/>
    <w:unhideWhenUsed/>
    <w:rsid w:val="00125E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5E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430</Words>
  <Characters>2455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4</cp:revision>
  <cp:lastPrinted>2019-12-11T12:55:00Z</cp:lastPrinted>
  <dcterms:created xsi:type="dcterms:W3CDTF">2019-12-17T15:02:00Z</dcterms:created>
  <dcterms:modified xsi:type="dcterms:W3CDTF">2019-12-24T15:58:00Z</dcterms:modified>
</cp:coreProperties>
</file>