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453" w:rsidRPr="0015748C" w:rsidRDefault="00205453" w:rsidP="00205453">
      <w:pPr>
        <w:jc w:val="center"/>
        <w:rPr>
          <w:b/>
          <w:u w:val="single"/>
        </w:rPr>
      </w:pPr>
      <w:r w:rsidRPr="0015748C">
        <w:rPr>
          <w:b/>
          <w:u w:val="single"/>
        </w:rPr>
        <w:t xml:space="preserve">MINUTES TO THE </w:t>
      </w:r>
      <w:r>
        <w:rPr>
          <w:b/>
          <w:u w:val="single"/>
        </w:rPr>
        <w:t xml:space="preserve">EXTRA ORDINARY </w:t>
      </w:r>
      <w:r w:rsidRPr="0015748C">
        <w:rPr>
          <w:b/>
          <w:u w:val="single"/>
        </w:rPr>
        <w:t>MEETING OF THWING AND OCTON PARISH COUNCIL,</w:t>
      </w:r>
    </w:p>
    <w:p w:rsidR="00205453" w:rsidRPr="0015748C" w:rsidRDefault="00205453" w:rsidP="00205453">
      <w:pPr>
        <w:jc w:val="center"/>
        <w:rPr>
          <w:b/>
          <w:u w:val="single"/>
        </w:rPr>
      </w:pPr>
      <w:r w:rsidRPr="0015748C">
        <w:rPr>
          <w:b/>
          <w:u w:val="single"/>
        </w:rPr>
        <w:t xml:space="preserve"> HELD ON THE</w:t>
      </w:r>
      <w:r>
        <w:rPr>
          <w:b/>
          <w:u w:val="single"/>
        </w:rPr>
        <w:t xml:space="preserve">  8</w:t>
      </w:r>
      <w:r w:rsidRPr="00205453">
        <w:rPr>
          <w:b/>
          <w:u w:val="single"/>
          <w:vertAlign w:val="superscript"/>
        </w:rPr>
        <w:t>TH</w:t>
      </w:r>
      <w:r>
        <w:rPr>
          <w:b/>
          <w:u w:val="single"/>
        </w:rPr>
        <w:t xml:space="preserve"> FEBRUARY</w:t>
      </w:r>
      <w:r w:rsidRPr="0015748C">
        <w:rPr>
          <w:b/>
          <w:u w:val="single"/>
        </w:rPr>
        <w:t xml:space="preserve"> </w:t>
      </w:r>
      <w:r w:rsidR="00ED0FDE" w:rsidRPr="0015748C">
        <w:rPr>
          <w:b/>
          <w:u w:val="single"/>
        </w:rPr>
        <w:t>2017,</w:t>
      </w:r>
      <w:r w:rsidRPr="0015748C">
        <w:rPr>
          <w:b/>
          <w:u w:val="single"/>
        </w:rPr>
        <w:t xml:space="preserve"> AT THE CHURCH ROOMS THWING</w:t>
      </w:r>
    </w:p>
    <w:p w:rsidR="00205453" w:rsidRDefault="00205453" w:rsidP="00205453">
      <w:pPr>
        <w:jc w:val="center"/>
        <w:rPr>
          <w:u w:val="single"/>
        </w:rPr>
      </w:pPr>
    </w:p>
    <w:p w:rsidR="00205453" w:rsidRPr="00205453" w:rsidRDefault="00205453" w:rsidP="00205453">
      <w:r>
        <w:t>Present: Cllr P Clarkson (Chairman); Cllr D McDermott; Cllr M Burdass; Cllr E Peacock; Cllr A Frost;  Cllr G Sanders; Cllr A Best; S Morrison (Clerk to the Parish)</w:t>
      </w:r>
    </w:p>
    <w:p w:rsidR="00205453" w:rsidRDefault="00205453" w:rsidP="00205453">
      <w:pPr>
        <w:spacing w:line="240" w:lineRule="auto"/>
      </w:pPr>
    </w:p>
    <w:p w:rsidR="00205453" w:rsidRDefault="00205453" w:rsidP="00205453">
      <w:pPr>
        <w:spacing w:line="240" w:lineRule="auto"/>
      </w:pPr>
      <w:r>
        <w:t>1</w:t>
      </w:r>
      <w:r>
        <w:t>4</w:t>
      </w:r>
      <w:r>
        <w:t xml:space="preserve">/17.  </w:t>
      </w:r>
      <w:r w:rsidRPr="00B32EBE">
        <w:t>Apologies</w:t>
      </w:r>
      <w:r>
        <w:t xml:space="preserve"> –</w:t>
      </w:r>
      <w:r>
        <w:t xml:space="preserve"> none Cllr C Coates absent</w:t>
      </w:r>
      <w:r>
        <w:t xml:space="preserve"> </w:t>
      </w:r>
    </w:p>
    <w:p w:rsidR="00205453" w:rsidRPr="00B32EBE" w:rsidRDefault="00205453" w:rsidP="00205453">
      <w:pPr>
        <w:pStyle w:val="ListParagraph"/>
        <w:spacing w:line="240" w:lineRule="auto"/>
        <w:ind w:left="825"/>
      </w:pPr>
      <w:r>
        <w:t>.</w:t>
      </w:r>
    </w:p>
    <w:p w:rsidR="00205453" w:rsidRPr="00B32EBE" w:rsidRDefault="00205453" w:rsidP="00205453">
      <w:pPr>
        <w:spacing w:line="240" w:lineRule="auto"/>
      </w:pPr>
      <w:r>
        <w:t>15</w:t>
      </w:r>
      <w:r>
        <w:t xml:space="preserve">/17      </w:t>
      </w:r>
      <w:r w:rsidRPr="00B32EBE">
        <w:t xml:space="preserve">Declaration of Pecuniary or Non-Pecuniary Interest </w:t>
      </w:r>
      <w:r>
        <w:t>– Cllr McDermott declared a possible interest in item 4 on the agenda</w:t>
      </w:r>
      <w:r w:rsidR="001445D0">
        <w:t>,</w:t>
      </w:r>
      <w:r>
        <w:t xml:space="preserve"> item 17/17 on the minutes, as he lives in the adjacent property.</w:t>
      </w:r>
    </w:p>
    <w:p w:rsidR="00205453" w:rsidRDefault="00205453" w:rsidP="00205453">
      <w:pPr>
        <w:spacing w:line="240" w:lineRule="auto"/>
        <w:ind w:left="720" w:hanging="720"/>
      </w:pPr>
      <w:r>
        <w:t>16</w:t>
      </w:r>
      <w:r>
        <w:t>/17</w:t>
      </w:r>
      <w:r>
        <w:tab/>
        <w:t xml:space="preserve">The </w:t>
      </w:r>
      <w:r w:rsidRPr="00B32EBE">
        <w:t>Minutes of la</w:t>
      </w:r>
      <w:r>
        <w:t>st meeting held 12 January 2017</w:t>
      </w:r>
      <w:r>
        <w:t xml:space="preserve"> were </w:t>
      </w:r>
      <w:r>
        <w:t xml:space="preserve">proposed by Cllr Sanders and seconded by Cllr Peacock and </w:t>
      </w:r>
      <w:r>
        <w:t>accepted by all present, and signed by the chairman as a true record</w:t>
      </w:r>
      <w:r>
        <w:t xml:space="preserve"> subject to the following amendments on meetings for the remainder of the year.</w:t>
      </w:r>
    </w:p>
    <w:p w:rsidR="00205453" w:rsidRDefault="00205453" w:rsidP="00205453">
      <w:pPr>
        <w:spacing w:line="240" w:lineRule="auto"/>
        <w:ind w:left="720" w:hanging="720"/>
      </w:pPr>
    </w:p>
    <w:p w:rsidR="00205453" w:rsidRDefault="00205453" w:rsidP="00205453">
      <w:pPr>
        <w:spacing w:line="240" w:lineRule="auto"/>
        <w:ind w:left="720" w:hanging="720"/>
      </w:pPr>
      <w:r>
        <w:t>New meeting dates:</w:t>
      </w:r>
    </w:p>
    <w:p w:rsidR="00205453" w:rsidRDefault="00205453" w:rsidP="00205453">
      <w:pPr>
        <w:spacing w:line="240" w:lineRule="auto"/>
        <w:ind w:left="720" w:hanging="720"/>
        <w:contextualSpacing/>
      </w:pPr>
      <w:r>
        <w:t>7</w:t>
      </w:r>
      <w:r w:rsidRPr="00205453">
        <w:rPr>
          <w:vertAlign w:val="superscript"/>
        </w:rPr>
        <w:t>th</w:t>
      </w:r>
      <w:r>
        <w:t xml:space="preserve"> </w:t>
      </w:r>
      <w:r>
        <w:tab/>
        <w:t xml:space="preserve">March </w:t>
      </w:r>
      <w:r>
        <w:tab/>
      </w:r>
      <w:r>
        <w:tab/>
        <w:t>2017</w:t>
      </w:r>
    </w:p>
    <w:p w:rsidR="00205453" w:rsidRDefault="00205453" w:rsidP="00205453">
      <w:pPr>
        <w:spacing w:line="240" w:lineRule="auto"/>
        <w:ind w:left="720" w:hanging="720"/>
        <w:contextualSpacing/>
      </w:pPr>
      <w:r>
        <w:t>2</w:t>
      </w:r>
      <w:r w:rsidRPr="00205453">
        <w:rPr>
          <w:vertAlign w:val="superscript"/>
        </w:rPr>
        <w:t>nd</w:t>
      </w:r>
      <w:r>
        <w:t xml:space="preserve"> </w:t>
      </w:r>
      <w:r>
        <w:tab/>
        <w:t xml:space="preserve">May </w:t>
      </w:r>
      <w:r>
        <w:tab/>
      </w:r>
      <w:r>
        <w:tab/>
        <w:t xml:space="preserve">2017 </w:t>
      </w:r>
      <w:r>
        <w:tab/>
        <w:t>AGM</w:t>
      </w:r>
    </w:p>
    <w:p w:rsidR="00205453" w:rsidRDefault="00205453" w:rsidP="00205453">
      <w:pPr>
        <w:spacing w:line="240" w:lineRule="auto"/>
        <w:ind w:left="720" w:hanging="720"/>
        <w:contextualSpacing/>
      </w:pPr>
      <w:r>
        <w:t>11</w:t>
      </w:r>
      <w:r w:rsidRPr="00205453">
        <w:rPr>
          <w:vertAlign w:val="superscript"/>
        </w:rPr>
        <w:t>th</w:t>
      </w:r>
      <w:r>
        <w:t xml:space="preserve"> </w:t>
      </w:r>
      <w:r>
        <w:tab/>
        <w:t xml:space="preserve">July </w:t>
      </w:r>
      <w:r>
        <w:tab/>
      </w:r>
      <w:r>
        <w:tab/>
        <w:t>2017</w:t>
      </w:r>
    </w:p>
    <w:p w:rsidR="00205453" w:rsidRDefault="00205453" w:rsidP="00205453">
      <w:pPr>
        <w:spacing w:line="240" w:lineRule="auto"/>
        <w:ind w:left="720" w:hanging="720"/>
        <w:contextualSpacing/>
      </w:pPr>
      <w:r>
        <w:t>5</w:t>
      </w:r>
      <w:r w:rsidRPr="00205453">
        <w:rPr>
          <w:vertAlign w:val="superscript"/>
        </w:rPr>
        <w:t>th</w:t>
      </w:r>
      <w:r>
        <w:t xml:space="preserve"> </w:t>
      </w:r>
      <w:r>
        <w:tab/>
        <w:t xml:space="preserve">September </w:t>
      </w:r>
      <w:r>
        <w:tab/>
        <w:t>2017</w:t>
      </w:r>
    </w:p>
    <w:p w:rsidR="00205453" w:rsidRDefault="00205453" w:rsidP="00205453">
      <w:pPr>
        <w:spacing w:line="240" w:lineRule="auto"/>
        <w:ind w:left="720" w:hanging="720"/>
        <w:contextualSpacing/>
      </w:pPr>
      <w:r>
        <w:t>7</w:t>
      </w:r>
      <w:r w:rsidRPr="00205453">
        <w:rPr>
          <w:vertAlign w:val="superscript"/>
        </w:rPr>
        <w:t>th</w:t>
      </w:r>
      <w:r>
        <w:t xml:space="preserve"> </w:t>
      </w:r>
      <w:r>
        <w:tab/>
        <w:t xml:space="preserve">November </w:t>
      </w:r>
      <w:r>
        <w:tab/>
        <w:t>2017</w:t>
      </w:r>
    </w:p>
    <w:p w:rsidR="00205453" w:rsidRDefault="00205453" w:rsidP="00205453">
      <w:pPr>
        <w:spacing w:line="240" w:lineRule="auto"/>
        <w:ind w:left="720" w:hanging="720"/>
        <w:contextualSpacing/>
      </w:pPr>
      <w:r>
        <w:t>9</w:t>
      </w:r>
      <w:r w:rsidRPr="00205453">
        <w:rPr>
          <w:vertAlign w:val="superscript"/>
        </w:rPr>
        <w:t>th</w:t>
      </w:r>
      <w:r>
        <w:tab/>
        <w:t xml:space="preserve">January </w:t>
      </w:r>
      <w:r>
        <w:tab/>
        <w:t>2018</w:t>
      </w:r>
    </w:p>
    <w:p w:rsidR="00205453" w:rsidRDefault="00205453" w:rsidP="00205453">
      <w:pPr>
        <w:spacing w:line="240" w:lineRule="auto"/>
      </w:pPr>
    </w:p>
    <w:p w:rsidR="0071516A" w:rsidRDefault="0071516A" w:rsidP="00205453">
      <w:pPr>
        <w:spacing w:line="240" w:lineRule="auto"/>
      </w:pPr>
      <w:r>
        <w:t xml:space="preserve">The following matters arising were </w:t>
      </w:r>
      <w:r w:rsidR="00ED0FDE">
        <w:t>discussed:</w:t>
      </w:r>
    </w:p>
    <w:p w:rsidR="0071516A" w:rsidRPr="00B32EBE" w:rsidRDefault="0071516A" w:rsidP="00205453">
      <w:pPr>
        <w:spacing w:line="240" w:lineRule="auto"/>
      </w:pPr>
      <w:r>
        <w:t>The defibrillator cabinet has now been received and Cllr Clarkson to contact P Gi</w:t>
      </w:r>
      <w:r w:rsidR="001445D0">
        <w:t>lson regarding installation. Cllr Clarkson</w:t>
      </w:r>
      <w:r>
        <w:t xml:space="preserve"> also to pursue repairs to broken glass in telephone kiosk.</w:t>
      </w:r>
    </w:p>
    <w:p w:rsidR="00593792" w:rsidRDefault="0071516A">
      <w:r>
        <w:t xml:space="preserve">The litter bin at Octon has not yet been fitted. </w:t>
      </w:r>
    </w:p>
    <w:p w:rsidR="00246BF8" w:rsidRDefault="00593792">
      <w:r>
        <w:t>The clerk has explored the option of having gas piped to the village</w:t>
      </w:r>
      <w:r w:rsidR="001445D0">
        <w:t>s</w:t>
      </w:r>
      <w:r>
        <w:t xml:space="preserve">. The nearest </w:t>
      </w:r>
      <w:r w:rsidR="00ED0FDE">
        <w:t>substation</w:t>
      </w:r>
      <w:r>
        <w:t xml:space="preserve"> is in Rudston and the cost of gas being </w:t>
      </w:r>
      <w:r w:rsidR="00ED0FDE">
        <w:t>piped into</w:t>
      </w:r>
      <w:r>
        <w:t xml:space="preserve"> Thwing &amp; Octon would be around 1.2 million.</w:t>
      </w:r>
      <w:r w:rsidR="0071516A">
        <w:tab/>
      </w:r>
    </w:p>
    <w:p w:rsidR="0071516A" w:rsidRDefault="0071516A">
      <w:r>
        <w:t>17/17</w:t>
      </w:r>
      <w:r>
        <w:tab/>
        <w:t xml:space="preserve">Cllr Frost summarised the process of listing a building as a community asset.  Cllr Clarkson proposed that Cllr Frost be elected as chairman of a committee which is to be formed </w:t>
      </w:r>
      <w:r w:rsidR="00ED0FDE">
        <w:t>solely</w:t>
      </w:r>
      <w:r>
        <w:t xml:space="preserve"> to manage the listing of the public house known as the Falling Stone as an asset of community value, and to co-ordinate the project of restoring and reopening the building</w:t>
      </w:r>
      <w:r w:rsidR="001445D0">
        <w:t>, subject to a favourable review,</w:t>
      </w:r>
      <w:r>
        <w:t xml:space="preserve"> for the benefit of the community. </w:t>
      </w:r>
    </w:p>
    <w:p w:rsidR="0071516A" w:rsidRDefault="0071516A">
      <w:r>
        <w:t>It was agreed that:</w:t>
      </w:r>
    </w:p>
    <w:p w:rsidR="0071516A" w:rsidRPr="0071516A" w:rsidRDefault="0071516A" w:rsidP="0071516A">
      <w:pPr>
        <w:spacing w:line="259" w:lineRule="auto"/>
      </w:pPr>
      <w:r w:rsidRPr="0071516A">
        <w:t>The committee shall be formed of no less than 4 members and no more than 10</w:t>
      </w:r>
    </w:p>
    <w:p w:rsidR="0071516A" w:rsidRDefault="0071516A" w:rsidP="0071516A">
      <w:pPr>
        <w:spacing w:line="259" w:lineRule="auto"/>
      </w:pPr>
      <w:r w:rsidRPr="0071516A">
        <w:t>The committee shall be represented by 2 members of Thwing &amp; Octon Parish Council and 2 members of Thwing Amenities Committee together with other members, to be co-opted as appropriate.</w:t>
      </w:r>
    </w:p>
    <w:p w:rsidR="00593792" w:rsidRPr="0071516A" w:rsidRDefault="00593792" w:rsidP="0071516A">
      <w:pPr>
        <w:spacing w:line="259" w:lineRule="auto"/>
      </w:pPr>
    </w:p>
    <w:p w:rsidR="0071516A" w:rsidRPr="0071516A" w:rsidRDefault="0071516A" w:rsidP="0071516A">
      <w:pPr>
        <w:spacing w:line="259" w:lineRule="auto"/>
      </w:pPr>
      <w:r w:rsidRPr="0071516A">
        <w:t xml:space="preserve">The committee shall have full authority to deal with all matters of finance, planning, structure and any other area required to bring about the ultimate aim, including the setting up of an independent company, for the purpose of reopening the building as an asset for community use. </w:t>
      </w:r>
    </w:p>
    <w:p w:rsidR="0071516A" w:rsidRDefault="0071516A" w:rsidP="0071516A">
      <w:pPr>
        <w:spacing w:line="259" w:lineRule="auto"/>
      </w:pPr>
      <w:r>
        <w:t>The Parish Council devolve powers to the new committee, and the committee shall not act in any way that bring the Parish Council into disrepute.</w:t>
      </w:r>
    </w:p>
    <w:p w:rsidR="00593792" w:rsidRDefault="0071516A" w:rsidP="0071516A">
      <w:pPr>
        <w:spacing w:line="259" w:lineRule="auto"/>
      </w:pPr>
      <w:r>
        <w:t>The committee shall report back to th</w:t>
      </w:r>
      <w:r w:rsidR="00593792">
        <w:t>e</w:t>
      </w:r>
      <w:r>
        <w:t xml:space="preserve"> Parish Council at regular and appropriate intervals</w:t>
      </w:r>
      <w:r w:rsidR="00593792">
        <w:t xml:space="preserve">. </w:t>
      </w:r>
    </w:p>
    <w:p w:rsidR="00593792" w:rsidRDefault="00593792" w:rsidP="0071516A">
      <w:pPr>
        <w:spacing w:line="259" w:lineRule="auto"/>
      </w:pPr>
      <w:r>
        <w:t>The committee once formed shall be governed by a document that has been approved by the Parish Council.</w:t>
      </w:r>
    </w:p>
    <w:p w:rsidR="0071516A" w:rsidRDefault="00593792" w:rsidP="0071516A">
      <w:pPr>
        <w:spacing w:line="259" w:lineRule="auto"/>
      </w:pPr>
      <w:r>
        <w:t xml:space="preserve">All agreed to this proposal. </w:t>
      </w:r>
    </w:p>
    <w:p w:rsidR="000F2110" w:rsidRDefault="00593792" w:rsidP="0071516A">
      <w:pPr>
        <w:spacing w:line="259" w:lineRule="auto"/>
      </w:pPr>
      <w:r>
        <w:t xml:space="preserve">18/17 The clerk has received an invoice and detailed report from the Play Inspection Company relating to the Thwing playpark. The playpark committee are responsible for repairs and maintenance to the playground, and as such the clerk intends to write to Play Inspection Company to address invoices and reports to the chairman of the playparks committee Mr P Clarkson. The cost covering the inspection will then be given </w:t>
      </w:r>
      <w:r w:rsidR="001445D0">
        <w:t xml:space="preserve">to the committee </w:t>
      </w:r>
      <w:bookmarkStart w:id="0" w:name="_GoBack"/>
      <w:bookmarkEnd w:id="0"/>
      <w:r>
        <w:t xml:space="preserve">as a donation </w:t>
      </w:r>
      <w:r w:rsidR="000F2110">
        <w:t>by the Parish Council.</w:t>
      </w:r>
    </w:p>
    <w:p w:rsidR="000F2110" w:rsidRDefault="000F2110" w:rsidP="0071516A">
      <w:pPr>
        <w:spacing w:line="259" w:lineRule="auto"/>
      </w:pPr>
    </w:p>
    <w:p w:rsidR="000F2110" w:rsidRDefault="000F2110" w:rsidP="0071516A">
      <w:pPr>
        <w:spacing w:line="259" w:lineRule="auto"/>
      </w:pPr>
      <w:r>
        <w:t>Meeting Closed 8.50pm</w:t>
      </w:r>
    </w:p>
    <w:p w:rsidR="000F2110" w:rsidRDefault="000F2110" w:rsidP="0071516A">
      <w:pPr>
        <w:spacing w:line="259" w:lineRule="auto"/>
      </w:pPr>
    </w:p>
    <w:p w:rsidR="000F2110" w:rsidRDefault="000F2110" w:rsidP="0071516A">
      <w:pPr>
        <w:spacing w:line="259" w:lineRule="auto"/>
      </w:pPr>
    </w:p>
    <w:p w:rsidR="000F2110" w:rsidRDefault="000F2110" w:rsidP="0071516A">
      <w:pPr>
        <w:spacing w:line="259" w:lineRule="auto"/>
      </w:pPr>
      <w:r>
        <w:t>Signed as a true record</w:t>
      </w:r>
    </w:p>
    <w:p w:rsidR="000F2110" w:rsidRDefault="000F2110" w:rsidP="0071516A">
      <w:pPr>
        <w:spacing w:line="259" w:lineRule="auto"/>
      </w:pPr>
    </w:p>
    <w:p w:rsidR="000F2110" w:rsidRDefault="000F2110" w:rsidP="0071516A">
      <w:pPr>
        <w:spacing w:line="259" w:lineRule="auto"/>
      </w:pPr>
    </w:p>
    <w:p w:rsidR="000F2110" w:rsidRDefault="000F2110" w:rsidP="0071516A">
      <w:pPr>
        <w:spacing w:line="259" w:lineRule="auto"/>
      </w:pPr>
    </w:p>
    <w:p w:rsidR="000F2110" w:rsidRDefault="000F2110" w:rsidP="0071516A">
      <w:pPr>
        <w:spacing w:line="259" w:lineRule="auto"/>
      </w:pPr>
      <w:r>
        <w:t>Chairman</w:t>
      </w:r>
    </w:p>
    <w:p w:rsidR="000F2110" w:rsidRPr="0071516A" w:rsidRDefault="000F2110" w:rsidP="0071516A">
      <w:pPr>
        <w:spacing w:line="259" w:lineRule="auto"/>
      </w:pPr>
      <w:r>
        <w:t>Thwing &amp; Octon Parish Council</w:t>
      </w:r>
      <w:r>
        <w:tab/>
      </w:r>
      <w:r>
        <w:tab/>
      </w:r>
      <w:r>
        <w:tab/>
      </w:r>
      <w:r>
        <w:tab/>
        <w:t>Date:</w:t>
      </w:r>
    </w:p>
    <w:p w:rsidR="0071516A" w:rsidRDefault="0071516A"/>
    <w:sectPr w:rsidR="0071516A" w:rsidSect="00156107">
      <w:footerReference w:type="default" r:id="rId6"/>
      <w:pgSz w:w="11906" w:h="16838"/>
      <w:pgMar w:top="1440" w:right="1440" w:bottom="1440" w:left="1440" w:header="720" w:footer="720" w:gutter="0"/>
      <w:pgNumType w:start="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CDF" w:rsidRDefault="00190CDF" w:rsidP="00156107">
      <w:pPr>
        <w:spacing w:after="0" w:line="240" w:lineRule="auto"/>
      </w:pPr>
      <w:r>
        <w:separator/>
      </w:r>
    </w:p>
  </w:endnote>
  <w:endnote w:type="continuationSeparator" w:id="0">
    <w:p w:rsidR="00190CDF" w:rsidRDefault="00190CDF" w:rsidP="00156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678492"/>
      <w:docPartObj>
        <w:docPartGallery w:val="Page Numbers (Bottom of Page)"/>
        <w:docPartUnique/>
      </w:docPartObj>
    </w:sdtPr>
    <w:sdtEndPr>
      <w:rPr>
        <w:noProof/>
      </w:rPr>
    </w:sdtEndPr>
    <w:sdtContent>
      <w:p w:rsidR="00156107" w:rsidRDefault="00156107">
        <w:pPr>
          <w:pStyle w:val="Footer"/>
          <w:jc w:val="right"/>
        </w:pPr>
        <w:r>
          <w:t>Minutes to extra ordinary meeting of Thwing &amp; Octon Parish Council on 8</w:t>
        </w:r>
        <w:r w:rsidRPr="00156107">
          <w:rPr>
            <w:vertAlign w:val="superscript"/>
          </w:rPr>
          <w:t>th</w:t>
        </w:r>
        <w:r>
          <w:t xml:space="preserve"> February 2017   Page   </w:t>
        </w:r>
        <w:r>
          <w:fldChar w:fldCharType="begin"/>
        </w:r>
        <w:r>
          <w:instrText xml:space="preserve"> PAGE   \* MERGEFORMAT </w:instrText>
        </w:r>
        <w:r>
          <w:fldChar w:fldCharType="separate"/>
        </w:r>
        <w:r w:rsidR="001445D0">
          <w:rPr>
            <w:noProof/>
          </w:rPr>
          <w:t>21</w:t>
        </w:r>
        <w:r>
          <w:rPr>
            <w:noProof/>
          </w:rPr>
          <w:fldChar w:fldCharType="end"/>
        </w:r>
      </w:p>
    </w:sdtContent>
  </w:sdt>
  <w:p w:rsidR="00156107" w:rsidRDefault="00156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CDF" w:rsidRDefault="00190CDF" w:rsidP="00156107">
      <w:pPr>
        <w:spacing w:after="0" w:line="240" w:lineRule="auto"/>
      </w:pPr>
      <w:r>
        <w:separator/>
      </w:r>
    </w:p>
  </w:footnote>
  <w:footnote w:type="continuationSeparator" w:id="0">
    <w:p w:rsidR="00190CDF" w:rsidRDefault="00190CDF" w:rsidP="001561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453"/>
    <w:rsid w:val="000F2110"/>
    <w:rsid w:val="001445D0"/>
    <w:rsid w:val="00156107"/>
    <w:rsid w:val="00190CDF"/>
    <w:rsid w:val="00205453"/>
    <w:rsid w:val="00246BF8"/>
    <w:rsid w:val="00593792"/>
    <w:rsid w:val="0071516A"/>
    <w:rsid w:val="00ED0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6AB6E-40EE-48A7-ADA0-6480FDA3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45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453"/>
    <w:pPr>
      <w:ind w:left="720"/>
      <w:contextualSpacing/>
    </w:pPr>
  </w:style>
  <w:style w:type="paragraph" w:styleId="Header">
    <w:name w:val="header"/>
    <w:basedOn w:val="Normal"/>
    <w:link w:val="HeaderChar"/>
    <w:uiPriority w:val="99"/>
    <w:unhideWhenUsed/>
    <w:rsid w:val="00156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107"/>
  </w:style>
  <w:style w:type="paragraph" w:styleId="Footer">
    <w:name w:val="footer"/>
    <w:basedOn w:val="Normal"/>
    <w:link w:val="FooterChar"/>
    <w:uiPriority w:val="99"/>
    <w:unhideWhenUsed/>
    <w:rsid w:val="00156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5</cp:revision>
  <dcterms:created xsi:type="dcterms:W3CDTF">2017-02-13T16:31:00Z</dcterms:created>
  <dcterms:modified xsi:type="dcterms:W3CDTF">2017-02-13T17:46:00Z</dcterms:modified>
</cp:coreProperties>
</file>