
<file path=[Content_Types].xml><?xml version="1.0" encoding="utf-8"?>
<Types xmlns="http://schemas.openxmlformats.org/package/2006/content-types">
  <Default Extension="bin" ContentType="application/vnd.openxmlformats-officedocument.oleObject"/>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2F31" w:rsidRDefault="000A2F31" w:rsidP="000A2F31">
      <w:pPr>
        <w:jc w:val="center"/>
        <w:rPr>
          <w:b/>
          <w:sz w:val="56"/>
          <w:szCs w:val="56"/>
        </w:rPr>
      </w:pPr>
    </w:p>
    <w:p w:rsidR="000A2F31" w:rsidRDefault="000A2F31" w:rsidP="000A2F31">
      <w:pPr>
        <w:jc w:val="center"/>
        <w:rPr>
          <w:b/>
          <w:sz w:val="56"/>
          <w:szCs w:val="56"/>
        </w:rPr>
      </w:pPr>
    </w:p>
    <w:p w:rsidR="00EE228D" w:rsidRPr="00F127F2" w:rsidRDefault="000A2F31" w:rsidP="000A2F31">
      <w:pPr>
        <w:jc w:val="center"/>
        <w:rPr>
          <w:rFonts w:ascii="Comic Sans MS" w:hAnsi="Comic Sans MS"/>
          <w:b/>
          <w:sz w:val="72"/>
          <w:szCs w:val="72"/>
        </w:rPr>
      </w:pPr>
      <w:r w:rsidRPr="00EF7FBD">
        <w:rPr>
          <w:rFonts w:ascii="Comic Sans MS" w:hAnsi="Comic Sans MS"/>
          <w:b/>
          <w:sz w:val="72"/>
          <w:szCs w:val="72"/>
          <w:highlight w:val="cyan"/>
        </w:rPr>
        <w:t>Thwing &amp; Octon CBS</w:t>
      </w:r>
    </w:p>
    <w:p w:rsidR="000A2F31" w:rsidRPr="00F127F2" w:rsidRDefault="000A2F31" w:rsidP="000A2F31">
      <w:pPr>
        <w:jc w:val="center"/>
        <w:rPr>
          <w:rFonts w:ascii="Comic Sans MS" w:hAnsi="Comic Sans MS"/>
          <w:b/>
          <w:sz w:val="72"/>
          <w:szCs w:val="72"/>
        </w:rPr>
      </w:pPr>
    </w:p>
    <w:p w:rsidR="000A2F31" w:rsidRPr="00F127F2" w:rsidRDefault="000A2F31" w:rsidP="000A2F31">
      <w:pPr>
        <w:jc w:val="center"/>
        <w:rPr>
          <w:rFonts w:ascii="Comic Sans MS" w:hAnsi="Comic Sans MS"/>
          <w:b/>
          <w:sz w:val="72"/>
          <w:szCs w:val="72"/>
        </w:rPr>
      </w:pPr>
      <w:r w:rsidRPr="00EF7FBD">
        <w:rPr>
          <w:rFonts w:ascii="Comic Sans MS" w:hAnsi="Comic Sans MS"/>
          <w:b/>
          <w:sz w:val="72"/>
          <w:szCs w:val="72"/>
          <w:highlight w:val="cyan"/>
        </w:rPr>
        <w:t>Business Plan</w:t>
      </w:r>
    </w:p>
    <w:p w:rsidR="000A2F31" w:rsidRPr="00F127F2" w:rsidRDefault="0008472F" w:rsidP="000A2F31">
      <w:pPr>
        <w:jc w:val="center"/>
        <w:rPr>
          <w:rFonts w:ascii="Comic Sans MS" w:hAnsi="Comic Sans MS"/>
          <w:b/>
          <w:sz w:val="72"/>
          <w:szCs w:val="72"/>
        </w:rPr>
      </w:pPr>
      <w:r>
        <w:rPr>
          <w:rFonts w:ascii="Comic Sans MS" w:hAnsi="Comic Sans MS"/>
          <w:b/>
          <w:sz w:val="72"/>
          <w:szCs w:val="72"/>
        </w:rPr>
        <w:t>for</w:t>
      </w:r>
    </w:p>
    <w:p w:rsidR="000A2F31" w:rsidRPr="00EF7FBD" w:rsidRDefault="000A2F31" w:rsidP="000A2F31">
      <w:pPr>
        <w:jc w:val="center"/>
        <w:rPr>
          <w:rFonts w:ascii="Comic Sans MS" w:hAnsi="Comic Sans MS"/>
          <w:sz w:val="72"/>
          <w:szCs w:val="72"/>
        </w:rPr>
      </w:pPr>
      <w:r w:rsidRPr="00EF7FBD">
        <w:rPr>
          <w:rFonts w:ascii="Comic Sans MS" w:hAnsi="Comic Sans MS"/>
          <w:b/>
          <w:sz w:val="72"/>
          <w:szCs w:val="72"/>
          <w:highlight w:val="cyan"/>
        </w:rPr>
        <w:t>More than a Pub</w:t>
      </w:r>
    </w:p>
    <w:p w:rsidR="005A7C68" w:rsidRPr="00F127F2" w:rsidRDefault="005A7C68" w:rsidP="000A2F31">
      <w:pPr>
        <w:jc w:val="center"/>
        <w:rPr>
          <w:rFonts w:ascii="Comic Sans MS" w:hAnsi="Comic Sans MS"/>
          <w:b/>
          <w:sz w:val="56"/>
          <w:szCs w:val="56"/>
        </w:rPr>
      </w:pPr>
    </w:p>
    <w:p w:rsidR="005A7C68" w:rsidRDefault="005A7C68" w:rsidP="000A2F31">
      <w:pPr>
        <w:jc w:val="center"/>
        <w:rPr>
          <w:b/>
          <w:sz w:val="56"/>
          <w:szCs w:val="56"/>
        </w:rPr>
      </w:pPr>
    </w:p>
    <w:p w:rsidR="005A7C68" w:rsidRDefault="005A7C68" w:rsidP="000A2F31">
      <w:pPr>
        <w:jc w:val="center"/>
        <w:rPr>
          <w:b/>
          <w:sz w:val="56"/>
          <w:szCs w:val="56"/>
        </w:rPr>
      </w:pPr>
    </w:p>
    <w:p w:rsidR="005A7C68" w:rsidRDefault="005A7C68" w:rsidP="000A2F31">
      <w:pPr>
        <w:jc w:val="center"/>
        <w:rPr>
          <w:b/>
          <w:sz w:val="56"/>
          <w:szCs w:val="56"/>
        </w:rPr>
      </w:pPr>
    </w:p>
    <w:p w:rsidR="005A7C68" w:rsidRDefault="005A7C68" w:rsidP="000A2F31">
      <w:pPr>
        <w:jc w:val="center"/>
        <w:rPr>
          <w:b/>
          <w:sz w:val="56"/>
          <w:szCs w:val="56"/>
        </w:rPr>
      </w:pPr>
    </w:p>
    <w:p w:rsidR="005A7C68" w:rsidRDefault="005A7C68" w:rsidP="000A2F31">
      <w:pPr>
        <w:jc w:val="center"/>
        <w:rPr>
          <w:b/>
          <w:sz w:val="56"/>
          <w:szCs w:val="56"/>
        </w:rPr>
      </w:pPr>
    </w:p>
    <w:p w:rsidR="005A7C68" w:rsidRDefault="005A7C68" w:rsidP="00BA4234">
      <w:pPr>
        <w:rPr>
          <w:b/>
          <w:sz w:val="56"/>
          <w:szCs w:val="56"/>
        </w:rPr>
      </w:pPr>
    </w:p>
    <w:p w:rsidR="005A7C68" w:rsidRPr="00BA4234" w:rsidRDefault="005A7C68" w:rsidP="000A2F31">
      <w:pPr>
        <w:jc w:val="center"/>
        <w:rPr>
          <w:rFonts w:ascii="Impact" w:hAnsi="Impact"/>
          <w:b/>
          <w:sz w:val="56"/>
          <w:szCs w:val="56"/>
        </w:rPr>
      </w:pPr>
      <w:r w:rsidRPr="00BA4234">
        <w:rPr>
          <w:rFonts w:ascii="Impact" w:hAnsi="Impact"/>
          <w:b/>
          <w:sz w:val="56"/>
          <w:szCs w:val="56"/>
        </w:rPr>
        <w:t>We face a once in a lifetime Opportunity</w:t>
      </w:r>
    </w:p>
    <w:p w:rsidR="005A7C68" w:rsidRPr="00BA4234" w:rsidRDefault="005A7C68" w:rsidP="000A2F31">
      <w:pPr>
        <w:jc w:val="center"/>
        <w:rPr>
          <w:rFonts w:ascii="Impact" w:hAnsi="Impact"/>
          <w:b/>
          <w:sz w:val="56"/>
          <w:szCs w:val="56"/>
        </w:rPr>
      </w:pPr>
    </w:p>
    <w:p w:rsidR="005A7C68" w:rsidRPr="00BA4234" w:rsidRDefault="005A7C68" w:rsidP="000A2F31">
      <w:pPr>
        <w:jc w:val="center"/>
        <w:rPr>
          <w:rFonts w:ascii="Impact" w:hAnsi="Impact"/>
          <w:b/>
          <w:sz w:val="56"/>
          <w:szCs w:val="56"/>
        </w:rPr>
      </w:pPr>
      <w:r w:rsidRPr="00BA4234">
        <w:rPr>
          <w:rFonts w:ascii="Impact" w:hAnsi="Impact"/>
          <w:b/>
          <w:sz w:val="56"/>
          <w:szCs w:val="56"/>
        </w:rPr>
        <w:t>Not only to Save Our Pub, but to make it into once more the true hub of the community</w:t>
      </w:r>
    </w:p>
    <w:p w:rsidR="005A7C68" w:rsidRPr="00BA4234" w:rsidRDefault="005A7C68" w:rsidP="000A2F31">
      <w:pPr>
        <w:jc w:val="center"/>
        <w:rPr>
          <w:rFonts w:ascii="Impact" w:hAnsi="Impact"/>
          <w:b/>
          <w:sz w:val="56"/>
          <w:szCs w:val="56"/>
        </w:rPr>
      </w:pPr>
    </w:p>
    <w:p w:rsidR="005A7C68" w:rsidRPr="00BA4234" w:rsidRDefault="005A7C68" w:rsidP="000A2F31">
      <w:pPr>
        <w:jc w:val="center"/>
        <w:rPr>
          <w:rFonts w:ascii="Impact" w:hAnsi="Impact"/>
          <w:b/>
          <w:sz w:val="56"/>
          <w:szCs w:val="56"/>
        </w:rPr>
      </w:pPr>
      <w:r w:rsidRPr="00BA4234">
        <w:rPr>
          <w:rFonts w:ascii="Impact" w:hAnsi="Impact"/>
          <w:b/>
          <w:sz w:val="56"/>
          <w:szCs w:val="56"/>
        </w:rPr>
        <w:t xml:space="preserve">Our aim is to make the Thwing Pub the hub of the community providing facilities and services that bring the community together. </w:t>
      </w:r>
    </w:p>
    <w:p w:rsidR="005A7C68" w:rsidRPr="00BA4234" w:rsidRDefault="005A7C68" w:rsidP="000A2F31">
      <w:pPr>
        <w:jc w:val="center"/>
        <w:rPr>
          <w:rFonts w:ascii="Impact" w:hAnsi="Impact"/>
          <w:b/>
          <w:sz w:val="56"/>
          <w:szCs w:val="56"/>
        </w:rPr>
      </w:pPr>
      <w:r w:rsidRPr="00BA4234">
        <w:rPr>
          <w:rFonts w:ascii="Impact" w:hAnsi="Impact"/>
          <w:b/>
          <w:sz w:val="56"/>
          <w:szCs w:val="56"/>
        </w:rPr>
        <w:t>This Society intend</w:t>
      </w:r>
      <w:r w:rsidR="00EF7FBD">
        <w:rPr>
          <w:rFonts w:ascii="Impact" w:hAnsi="Impact"/>
          <w:b/>
          <w:sz w:val="56"/>
          <w:szCs w:val="56"/>
        </w:rPr>
        <w:t>s</w:t>
      </w:r>
      <w:r w:rsidRPr="00BA4234">
        <w:rPr>
          <w:rFonts w:ascii="Impact" w:hAnsi="Impact"/>
          <w:b/>
          <w:sz w:val="56"/>
          <w:szCs w:val="56"/>
        </w:rPr>
        <w:t xml:space="preserve"> to raise funds to acquire, build and carry out the work required</w:t>
      </w:r>
      <w:r w:rsidR="0008472F">
        <w:rPr>
          <w:rFonts w:ascii="Impact" w:hAnsi="Impact"/>
          <w:b/>
          <w:sz w:val="56"/>
          <w:szCs w:val="56"/>
        </w:rPr>
        <w:t>,</w:t>
      </w:r>
      <w:r w:rsidRPr="00BA4234">
        <w:rPr>
          <w:rFonts w:ascii="Impact" w:hAnsi="Impact"/>
          <w:b/>
          <w:sz w:val="56"/>
          <w:szCs w:val="56"/>
        </w:rPr>
        <w:t xml:space="preserve"> and provide the </w:t>
      </w:r>
      <w:r w:rsidR="0047307B" w:rsidRPr="00BA4234">
        <w:rPr>
          <w:rFonts w:ascii="Impact" w:hAnsi="Impact"/>
          <w:b/>
          <w:sz w:val="56"/>
          <w:szCs w:val="56"/>
        </w:rPr>
        <w:t>start-up</w:t>
      </w:r>
      <w:r w:rsidRPr="00BA4234">
        <w:rPr>
          <w:rFonts w:ascii="Impact" w:hAnsi="Impact"/>
          <w:b/>
          <w:sz w:val="56"/>
          <w:szCs w:val="56"/>
        </w:rPr>
        <w:t xml:space="preserve"> capital to reopen and run this community pub as ‘more than a pub’</w:t>
      </w:r>
    </w:p>
    <w:p w:rsidR="00BA4234" w:rsidRPr="00BA4234" w:rsidRDefault="00BA4234" w:rsidP="005A7C68">
      <w:pPr>
        <w:rPr>
          <w:rFonts w:ascii="Impact" w:hAnsi="Impact"/>
          <w:b/>
          <w:sz w:val="28"/>
          <w:szCs w:val="28"/>
        </w:rPr>
      </w:pPr>
    </w:p>
    <w:p w:rsidR="00BA4234" w:rsidRPr="00BA4234" w:rsidRDefault="00BA4234" w:rsidP="005A7C68">
      <w:pPr>
        <w:rPr>
          <w:rFonts w:ascii="Impact" w:hAnsi="Impact"/>
          <w:b/>
          <w:sz w:val="28"/>
          <w:szCs w:val="28"/>
        </w:rPr>
      </w:pPr>
    </w:p>
    <w:p w:rsidR="005A7C68" w:rsidRDefault="005A7C68" w:rsidP="005A7C68">
      <w:pPr>
        <w:rPr>
          <w:b/>
          <w:sz w:val="28"/>
          <w:szCs w:val="28"/>
        </w:rPr>
      </w:pPr>
      <w:r>
        <w:rPr>
          <w:b/>
          <w:sz w:val="28"/>
          <w:szCs w:val="28"/>
        </w:rPr>
        <w:t>Contents:</w:t>
      </w:r>
      <w:r w:rsidR="00E84D2C">
        <w:rPr>
          <w:b/>
          <w:sz w:val="28"/>
          <w:szCs w:val="28"/>
        </w:rPr>
        <w:tab/>
      </w:r>
      <w:r w:rsidR="00E84D2C">
        <w:rPr>
          <w:b/>
          <w:sz w:val="28"/>
          <w:szCs w:val="28"/>
        </w:rPr>
        <w:tab/>
      </w:r>
      <w:r w:rsidR="00E84D2C">
        <w:rPr>
          <w:b/>
          <w:sz w:val="28"/>
          <w:szCs w:val="28"/>
        </w:rPr>
        <w:tab/>
      </w:r>
      <w:r w:rsidR="00E84D2C">
        <w:rPr>
          <w:b/>
          <w:sz w:val="28"/>
          <w:szCs w:val="28"/>
        </w:rPr>
        <w:tab/>
      </w:r>
      <w:r w:rsidR="00E84D2C">
        <w:rPr>
          <w:b/>
          <w:sz w:val="28"/>
          <w:szCs w:val="28"/>
        </w:rPr>
        <w:tab/>
      </w:r>
      <w:r w:rsidR="00E84D2C">
        <w:rPr>
          <w:b/>
          <w:sz w:val="28"/>
          <w:szCs w:val="28"/>
        </w:rPr>
        <w:tab/>
      </w:r>
      <w:r w:rsidR="00E84D2C">
        <w:rPr>
          <w:b/>
          <w:sz w:val="28"/>
          <w:szCs w:val="28"/>
        </w:rPr>
        <w:tab/>
      </w:r>
      <w:r w:rsidR="00E84D2C">
        <w:rPr>
          <w:b/>
          <w:sz w:val="28"/>
          <w:szCs w:val="28"/>
        </w:rPr>
        <w:tab/>
      </w:r>
      <w:r w:rsidR="00E84D2C">
        <w:rPr>
          <w:b/>
          <w:sz w:val="28"/>
          <w:szCs w:val="28"/>
        </w:rPr>
        <w:tab/>
        <w:t>Page No</w:t>
      </w:r>
    </w:p>
    <w:p w:rsidR="00E84D2C" w:rsidRDefault="00E84D2C" w:rsidP="00E84D2C">
      <w:pPr>
        <w:pStyle w:val="ListParagraph"/>
        <w:numPr>
          <w:ilvl w:val="0"/>
          <w:numId w:val="3"/>
        </w:numPr>
        <w:rPr>
          <w:b/>
          <w:sz w:val="28"/>
          <w:szCs w:val="28"/>
        </w:rPr>
      </w:pPr>
      <w:r>
        <w:rPr>
          <w:b/>
          <w:sz w:val="28"/>
          <w:szCs w:val="28"/>
        </w:rPr>
        <w:t>Executive Summary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p>
    <w:p w:rsidR="00E84D2C" w:rsidRDefault="00E84D2C" w:rsidP="00E84D2C">
      <w:pPr>
        <w:pStyle w:val="ListParagraph"/>
        <w:numPr>
          <w:ilvl w:val="0"/>
          <w:numId w:val="3"/>
        </w:numPr>
        <w:rPr>
          <w:b/>
          <w:sz w:val="28"/>
          <w:szCs w:val="28"/>
        </w:rPr>
      </w:pPr>
      <w:r>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6</w:t>
      </w:r>
    </w:p>
    <w:p w:rsidR="00E84D2C" w:rsidRDefault="00E84D2C" w:rsidP="00E84D2C">
      <w:pPr>
        <w:pStyle w:val="ListParagraph"/>
        <w:numPr>
          <w:ilvl w:val="0"/>
          <w:numId w:val="3"/>
        </w:numPr>
        <w:rPr>
          <w:b/>
          <w:sz w:val="28"/>
          <w:szCs w:val="28"/>
        </w:rPr>
      </w:pPr>
      <w:r>
        <w:rPr>
          <w:b/>
          <w:sz w:val="28"/>
          <w:szCs w:val="28"/>
        </w:rPr>
        <w:t>Objectives and Key Success Factors</w:t>
      </w:r>
      <w:r>
        <w:rPr>
          <w:b/>
          <w:sz w:val="28"/>
          <w:szCs w:val="28"/>
        </w:rPr>
        <w:tab/>
      </w:r>
      <w:r>
        <w:rPr>
          <w:b/>
          <w:sz w:val="28"/>
          <w:szCs w:val="28"/>
        </w:rPr>
        <w:tab/>
      </w:r>
      <w:r>
        <w:rPr>
          <w:b/>
          <w:sz w:val="28"/>
          <w:szCs w:val="28"/>
        </w:rPr>
        <w:tab/>
      </w:r>
      <w:r>
        <w:rPr>
          <w:b/>
          <w:sz w:val="28"/>
          <w:szCs w:val="28"/>
        </w:rPr>
        <w:tab/>
        <w:t>7</w:t>
      </w:r>
    </w:p>
    <w:p w:rsidR="00E84D2C" w:rsidRDefault="00E84D2C" w:rsidP="00E84D2C">
      <w:pPr>
        <w:pStyle w:val="ListParagraph"/>
        <w:numPr>
          <w:ilvl w:val="0"/>
          <w:numId w:val="3"/>
        </w:numPr>
        <w:rPr>
          <w:b/>
          <w:sz w:val="28"/>
          <w:szCs w:val="28"/>
        </w:rPr>
      </w:pPr>
      <w:r>
        <w:rPr>
          <w:b/>
          <w:sz w:val="28"/>
          <w:szCs w:val="28"/>
        </w:rPr>
        <w:t>Steering Group</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9</w:t>
      </w:r>
    </w:p>
    <w:p w:rsidR="00E84D2C" w:rsidRDefault="00E84D2C" w:rsidP="00E84D2C">
      <w:pPr>
        <w:pStyle w:val="ListParagraph"/>
        <w:numPr>
          <w:ilvl w:val="0"/>
          <w:numId w:val="3"/>
        </w:numPr>
        <w:rPr>
          <w:b/>
          <w:sz w:val="28"/>
          <w:szCs w:val="28"/>
        </w:rPr>
      </w:pPr>
      <w:r>
        <w:rPr>
          <w:b/>
          <w:sz w:val="28"/>
          <w:szCs w:val="28"/>
        </w:rPr>
        <w:t>The Market for Community Pubs</w:t>
      </w:r>
      <w:r>
        <w:rPr>
          <w:b/>
          <w:sz w:val="28"/>
          <w:szCs w:val="28"/>
        </w:rPr>
        <w:tab/>
      </w:r>
      <w:r>
        <w:rPr>
          <w:b/>
          <w:sz w:val="28"/>
          <w:szCs w:val="28"/>
        </w:rPr>
        <w:tab/>
      </w:r>
      <w:r>
        <w:rPr>
          <w:b/>
          <w:sz w:val="28"/>
          <w:szCs w:val="28"/>
        </w:rPr>
        <w:tab/>
      </w:r>
      <w:r>
        <w:rPr>
          <w:b/>
          <w:sz w:val="28"/>
          <w:szCs w:val="28"/>
        </w:rPr>
        <w:tab/>
        <w:t>10</w:t>
      </w:r>
    </w:p>
    <w:p w:rsidR="00F127F2" w:rsidRDefault="00F127F2" w:rsidP="00E84D2C">
      <w:pPr>
        <w:pStyle w:val="ListParagraph"/>
        <w:numPr>
          <w:ilvl w:val="0"/>
          <w:numId w:val="3"/>
        </w:numPr>
        <w:rPr>
          <w:b/>
          <w:sz w:val="28"/>
          <w:szCs w:val="28"/>
        </w:rPr>
      </w:pPr>
      <w:r>
        <w:rPr>
          <w:b/>
          <w:sz w:val="28"/>
          <w:szCs w:val="28"/>
        </w:rPr>
        <w:t>Local Market</w:t>
      </w:r>
      <w:r>
        <w:rPr>
          <w:b/>
          <w:sz w:val="28"/>
          <w:szCs w:val="28"/>
        </w:rPr>
        <w:tab/>
      </w:r>
      <w:r w:rsidR="005F7EA8">
        <w:rPr>
          <w:b/>
          <w:sz w:val="28"/>
          <w:szCs w:val="28"/>
        </w:rPr>
        <w:tab/>
      </w:r>
      <w:r w:rsidR="005F7EA8">
        <w:rPr>
          <w:b/>
          <w:sz w:val="28"/>
          <w:szCs w:val="28"/>
        </w:rPr>
        <w:tab/>
      </w:r>
      <w:r w:rsidR="005F7EA8">
        <w:rPr>
          <w:b/>
          <w:sz w:val="28"/>
          <w:szCs w:val="28"/>
        </w:rPr>
        <w:tab/>
      </w:r>
      <w:r w:rsidR="005F7EA8">
        <w:rPr>
          <w:b/>
          <w:sz w:val="28"/>
          <w:szCs w:val="28"/>
        </w:rPr>
        <w:tab/>
      </w:r>
      <w:r w:rsidR="005F7EA8">
        <w:rPr>
          <w:b/>
          <w:sz w:val="28"/>
          <w:szCs w:val="28"/>
        </w:rPr>
        <w:tab/>
      </w:r>
      <w:r w:rsidR="005F7EA8">
        <w:rPr>
          <w:b/>
          <w:sz w:val="28"/>
          <w:szCs w:val="28"/>
        </w:rPr>
        <w:tab/>
        <w:t>13</w:t>
      </w:r>
    </w:p>
    <w:p w:rsidR="002753BD" w:rsidRDefault="002753BD" w:rsidP="00E84D2C">
      <w:pPr>
        <w:pStyle w:val="ListParagraph"/>
        <w:numPr>
          <w:ilvl w:val="0"/>
          <w:numId w:val="3"/>
        </w:numPr>
        <w:rPr>
          <w:b/>
          <w:sz w:val="28"/>
          <w:szCs w:val="28"/>
        </w:rPr>
      </w:pPr>
      <w:r>
        <w:rPr>
          <w:b/>
          <w:sz w:val="28"/>
          <w:szCs w:val="28"/>
        </w:rPr>
        <w:t>The Property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17</w:t>
      </w:r>
    </w:p>
    <w:p w:rsidR="002753BD" w:rsidRDefault="002753BD" w:rsidP="00E84D2C">
      <w:pPr>
        <w:pStyle w:val="ListParagraph"/>
        <w:numPr>
          <w:ilvl w:val="0"/>
          <w:numId w:val="3"/>
        </w:numPr>
        <w:rPr>
          <w:b/>
          <w:sz w:val="28"/>
          <w:szCs w:val="28"/>
        </w:rPr>
      </w:pPr>
      <w:r>
        <w:rPr>
          <w:b/>
          <w:sz w:val="28"/>
          <w:szCs w:val="28"/>
        </w:rPr>
        <w:t>Fundraising</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19</w:t>
      </w:r>
    </w:p>
    <w:p w:rsidR="002753BD" w:rsidRDefault="002753BD" w:rsidP="00E84D2C">
      <w:pPr>
        <w:pStyle w:val="ListParagraph"/>
        <w:numPr>
          <w:ilvl w:val="0"/>
          <w:numId w:val="3"/>
        </w:numPr>
        <w:rPr>
          <w:b/>
          <w:sz w:val="28"/>
          <w:szCs w:val="28"/>
        </w:rPr>
      </w:pPr>
      <w:r>
        <w:rPr>
          <w:b/>
          <w:sz w:val="28"/>
          <w:szCs w:val="28"/>
        </w:rPr>
        <w:t>Financial Summary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20</w:t>
      </w:r>
    </w:p>
    <w:p w:rsidR="002753BD" w:rsidRDefault="002753BD" w:rsidP="00E84D2C">
      <w:pPr>
        <w:pStyle w:val="ListParagraph"/>
        <w:numPr>
          <w:ilvl w:val="0"/>
          <w:numId w:val="3"/>
        </w:numPr>
        <w:rPr>
          <w:b/>
          <w:sz w:val="28"/>
          <w:szCs w:val="28"/>
        </w:rPr>
      </w:pPr>
      <w:r>
        <w:rPr>
          <w:b/>
          <w:sz w:val="28"/>
          <w:szCs w:val="28"/>
        </w:rPr>
        <w:t>Operati</w:t>
      </w:r>
      <w:r w:rsidR="008E1628">
        <w:rPr>
          <w:b/>
          <w:sz w:val="28"/>
          <w:szCs w:val="28"/>
        </w:rPr>
        <w:t>ng Thwing “More than a Pub”</w:t>
      </w:r>
      <w:r w:rsidR="008E1628">
        <w:rPr>
          <w:b/>
          <w:sz w:val="28"/>
          <w:szCs w:val="28"/>
        </w:rPr>
        <w:tab/>
      </w:r>
      <w:r w:rsidR="008E1628">
        <w:rPr>
          <w:b/>
          <w:sz w:val="28"/>
          <w:szCs w:val="28"/>
        </w:rPr>
        <w:tab/>
      </w:r>
      <w:r w:rsidR="008E1628">
        <w:rPr>
          <w:b/>
          <w:sz w:val="28"/>
          <w:szCs w:val="28"/>
        </w:rPr>
        <w:tab/>
        <w:t>27</w:t>
      </w:r>
    </w:p>
    <w:p w:rsidR="00AD3379" w:rsidRDefault="00AD3379" w:rsidP="00E84D2C">
      <w:pPr>
        <w:pStyle w:val="ListParagraph"/>
        <w:numPr>
          <w:ilvl w:val="0"/>
          <w:numId w:val="3"/>
        </w:numPr>
        <w:rPr>
          <w:b/>
          <w:sz w:val="28"/>
          <w:szCs w:val="28"/>
        </w:rPr>
      </w:pPr>
      <w:r>
        <w:rPr>
          <w:b/>
          <w:sz w:val="28"/>
          <w:szCs w:val="28"/>
        </w:rPr>
        <w:t>Pub &amp; Restaurant</w:t>
      </w:r>
      <w:r w:rsidR="008E1628">
        <w:rPr>
          <w:b/>
          <w:sz w:val="28"/>
          <w:szCs w:val="28"/>
        </w:rPr>
        <w:tab/>
      </w:r>
      <w:r w:rsidR="008E1628">
        <w:rPr>
          <w:b/>
          <w:sz w:val="28"/>
          <w:szCs w:val="28"/>
        </w:rPr>
        <w:tab/>
      </w:r>
      <w:r w:rsidR="008E1628">
        <w:rPr>
          <w:b/>
          <w:sz w:val="28"/>
          <w:szCs w:val="28"/>
        </w:rPr>
        <w:tab/>
      </w:r>
      <w:r w:rsidR="008E1628">
        <w:rPr>
          <w:b/>
          <w:sz w:val="28"/>
          <w:szCs w:val="28"/>
        </w:rPr>
        <w:tab/>
      </w:r>
      <w:r w:rsidR="008E1628">
        <w:rPr>
          <w:b/>
          <w:sz w:val="28"/>
          <w:szCs w:val="28"/>
        </w:rPr>
        <w:tab/>
      </w:r>
      <w:r w:rsidR="008E1628">
        <w:rPr>
          <w:b/>
          <w:sz w:val="28"/>
          <w:szCs w:val="28"/>
        </w:rPr>
        <w:tab/>
      </w:r>
      <w:r w:rsidR="008E1628">
        <w:rPr>
          <w:b/>
          <w:sz w:val="28"/>
          <w:szCs w:val="28"/>
        </w:rPr>
        <w:tab/>
        <w:t>28</w:t>
      </w:r>
    </w:p>
    <w:p w:rsidR="00AD3379" w:rsidRDefault="00AD3379" w:rsidP="00E84D2C">
      <w:pPr>
        <w:pStyle w:val="ListParagraph"/>
        <w:numPr>
          <w:ilvl w:val="0"/>
          <w:numId w:val="3"/>
        </w:numPr>
        <w:rPr>
          <w:b/>
          <w:sz w:val="28"/>
          <w:szCs w:val="28"/>
        </w:rPr>
      </w:pPr>
      <w:r>
        <w:rPr>
          <w:b/>
          <w:sz w:val="28"/>
          <w:szCs w:val="28"/>
        </w:rPr>
        <w:t>Cafe</w:t>
      </w:r>
      <w:r w:rsidR="008E1628">
        <w:rPr>
          <w:b/>
          <w:sz w:val="28"/>
          <w:szCs w:val="28"/>
        </w:rPr>
        <w:tab/>
      </w:r>
      <w:r w:rsidR="008E1628">
        <w:rPr>
          <w:b/>
          <w:sz w:val="28"/>
          <w:szCs w:val="28"/>
        </w:rPr>
        <w:tab/>
      </w:r>
      <w:r w:rsidR="008E1628">
        <w:rPr>
          <w:b/>
          <w:sz w:val="28"/>
          <w:szCs w:val="28"/>
        </w:rPr>
        <w:tab/>
      </w:r>
      <w:r w:rsidR="008E1628">
        <w:rPr>
          <w:b/>
          <w:sz w:val="28"/>
          <w:szCs w:val="28"/>
        </w:rPr>
        <w:tab/>
      </w:r>
      <w:r w:rsidR="008E1628">
        <w:rPr>
          <w:b/>
          <w:sz w:val="28"/>
          <w:szCs w:val="28"/>
        </w:rPr>
        <w:tab/>
      </w:r>
      <w:r w:rsidR="008E1628">
        <w:rPr>
          <w:b/>
          <w:sz w:val="28"/>
          <w:szCs w:val="28"/>
        </w:rPr>
        <w:tab/>
      </w:r>
      <w:r w:rsidR="008E1628">
        <w:rPr>
          <w:b/>
          <w:sz w:val="28"/>
          <w:szCs w:val="28"/>
        </w:rPr>
        <w:tab/>
      </w:r>
      <w:r w:rsidR="008E1628">
        <w:rPr>
          <w:b/>
          <w:sz w:val="28"/>
          <w:szCs w:val="28"/>
        </w:rPr>
        <w:tab/>
      </w:r>
      <w:r w:rsidR="008E1628">
        <w:rPr>
          <w:b/>
          <w:sz w:val="28"/>
          <w:szCs w:val="28"/>
        </w:rPr>
        <w:tab/>
        <w:t>29</w:t>
      </w:r>
    </w:p>
    <w:p w:rsidR="008E1628" w:rsidRDefault="008E1628" w:rsidP="00E84D2C">
      <w:pPr>
        <w:pStyle w:val="ListParagraph"/>
        <w:numPr>
          <w:ilvl w:val="0"/>
          <w:numId w:val="3"/>
        </w:numPr>
        <w:rPr>
          <w:b/>
          <w:sz w:val="28"/>
          <w:szCs w:val="28"/>
        </w:rPr>
      </w:pPr>
      <w:r>
        <w:rPr>
          <w:b/>
          <w:sz w:val="28"/>
          <w:szCs w:val="28"/>
        </w:rPr>
        <w:t>Shop, Takeaway and Community Hall</w:t>
      </w:r>
      <w:r>
        <w:rPr>
          <w:b/>
          <w:sz w:val="28"/>
          <w:szCs w:val="28"/>
        </w:rPr>
        <w:tab/>
      </w:r>
      <w:r>
        <w:rPr>
          <w:b/>
          <w:sz w:val="28"/>
          <w:szCs w:val="28"/>
        </w:rPr>
        <w:tab/>
      </w:r>
      <w:r>
        <w:rPr>
          <w:b/>
          <w:sz w:val="28"/>
          <w:szCs w:val="28"/>
        </w:rPr>
        <w:tab/>
        <w:t>30</w:t>
      </w:r>
    </w:p>
    <w:p w:rsidR="008E1628" w:rsidRDefault="008E1628" w:rsidP="00E84D2C">
      <w:pPr>
        <w:pStyle w:val="ListParagraph"/>
        <w:numPr>
          <w:ilvl w:val="0"/>
          <w:numId w:val="3"/>
        </w:numPr>
        <w:rPr>
          <w:b/>
          <w:sz w:val="28"/>
          <w:szCs w:val="28"/>
        </w:rPr>
      </w:pPr>
      <w:r>
        <w:rPr>
          <w:b/>
          <w:sz w:val="28"/>
          <w:szCs w:val="28"/>
        </w:rPr>
        <w:t>Marketing</w:t>
      </w:r>
      <w:r w:rsidR="0099163F">
        <w:rPr>
          <w:b/>
          <w:sz w:val="28"/>
          <w:szCs w:val="28"/>
        </w:rPr>
        <w:tab/>
      </w:r>
      <w:r w:rsidR="0099163F">
        <w:rPr>
          <w:b/>
          <w:sz w:val="28"/>
          <w:szCs w:val="28"/>
        </w:rPr>
        <w:tab/>
      </w:r>
      <w:r w:rsidR="0099163F">
        <w:rPr>
          <w:b/>
          <w:sz w:val="28"/>
          <w:szCs w:val="28"/>
        </w:rPr>
        <w:tab/>
      </w:r>
      <w:r w:rsidR="0099163F">
        <w:rPr>
          <w:b/>
          <w:sz w:val="28"/>
          <w:szCs w:val="28"/>
        </w:rPr>
        <w:tab/>
      </w:r>
      <w:r w:rsidR="0099163F">
        <w:rPr>
          <w:b/>
          <w:sz w:val="28"/>
          <w:szCs w:val="28"/>
        </w:rPr>
        <w:tab/>
      </w:r>
      <w:r w:rsidR="0099163F">
        <w:rPr>
          <w:b/>
          <w:sz w:val="28"/>
          <w:szCs w:val="28"/>
        </w:rPr>
        <w:tab/>
      </w:r>
      <w:r w:rsidR="0099163F">
        <w:rPr>
          <w:b/>
          <w:sz w:val="28"/>
          <w:szCs w:val="28"/>
        </w:rPr>
        <w:tab/>
      </w:r>
      <w:r w:rsidR="0099163F">
        <w:rPr>
          <w:b/>
          <w:sz w:val="28"/>
          <w:szCs w:val="28"/>
        </w:rPr>
        <w:tab/>
        <w:t>31</w:t>
      </w:r>
    </w:p>
    <w:p w:rsidR="0099163F" w:rsidRPr="00E84D2C" w:rsidRDefault="0099163F" w:rsidP="00E84D2C">
      <w:pPr>
        <w:pStyle w:val="ListParagraph"/>
        <w:numPr>
          <w:ilvl w:val="0"/>
          <w:numId w:val="3"/>
        </w:numPr>
        <w:rPr>
          <w:b/>
          <w:sz w:val="28"/>
          <w:szCs w:val="28"/>
        </w:rPr>
      </w:pPr>
      <w:r>
        <w:rPr>
          <w:b/>
          <w:sz w:val="28"/>
          <w:szCs w:val="28"/>
        </w:rPr>
        <w:t>Risks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32</w:t>
      </w:r>
    </w:p>
    <w:p w:rsidR="005A7C68" w:rsidRDefault="005A7C68" w:rsidP="005A7C68">
      <w:pPr>
        <w:rPr>
          <w:b/>
          <w:sz w:val="28"/>
          <w:szCs w:val="28"/>
        </w:rPr>
      </w:pPr>
    </w:p>
    <w:p w:rsidR="005A7C68" w:rsidRDefault="005A7C68" w:rsidP="005A7C68">
      <w:pPr>
        <w:rPr>
          <w:b/>
          <w:sz w:val="28"/>
          <w:szCs w:val="28"/>
        </w:rPr>
      </w:pPr>
    </w:p>
    <w:p w:rsidR="00DF66B5" w:rsidRDefault="005A7C68" w:rsidP="005A7C68">
      <w:pPr>
        <w:rPr>
          <w:i/>
          <w:sz w:val="24"/>
          <w:szCs w:val="24"/>
        </w:rPr>
      </w:pPr>
      <w:r w:rsidRPr="008E1628">
        <w:rPr>
          <w:b/>
          <w:i/>
          <w:sz w:val="24"/>
          <w:szCs w:val="24"/>
        </w:rPr>
        <w:t>Disclaimer</w:t>
      </w:r>
      <w:r w:rsidRPr="00503347">
        <w:rPr>
          <w:i/>
          <w:sz w:val="24"/>
          <w:szCs w:val="24"/>
        </w:rPr>
        <w:t>: This document contains forward looking statements including forecasts relating to the financial position of the society. The management committee</w:t>
      </w:r>
      <w:r w:rsidR="00503347" w:rsidRPr="00503347">
        <w:rPr>
          <w:i/>
          <w:sz w:val="24"/>
          <w:szCs w:val="24"/>
        </w:rPr>
        <w:t xml:space="preserve"> believe that the forecasts reflected in these statements are reasonable but involve unknown risks, uncertainties and other factors that may cause the actual results, financial position, performance and of the Society</w:t>
      </w:r>
      <w:r w:rsidR="00503347">
        <w:rPr>
          <w:i/>
          <w:sz w:val="24"/>
          <w:szCs w:val="24"/>
        </w:rPr>
        <w:t xml:space="preserve">, to be materially different from any future results, performance or </w:t>
      </w:r>
      <w:r w:rsidR="00DF66B5">
        <w:rPr>
          <w:i/>
          <w:sz w:val="24"/>
          <w:szCs w:val="24"/>
        </w:rPr>
        <w:t>achievements expres</w:t>
      </w:r>
      <w:r w:rsidR="005F7EA8">
        <w:rPr>
          <w:i/>
          <w:sz w:val="24"/>
          <w:szCs w:val="24"/>
        </w:rPr>
        <w:t>sed or implied by these forward-</w:t>
      </w:r>
      <w:r w:rsidR="00DF66B5">
        <w:rPr>
          <w:i/>
          <w:sz w:val="24"/>
          <w:szCs w:val="24"/>
        </w:rPr>
        <w:t xml:space="preserve">looking statements. Factors that may cause a difference include, but are not limited to, those discussed in Section 15 Risks set out in this document. Given these uncertainties prospective investors are cautioned not to place any </w:t>
      </w:r>
      <w:r w:rsidR="005F7EA8">
        <w:rPr>
          <w:i/>
          <w:sz w:val="24"/>
          <w:szCs w:val="24"/>
        </w:rPr>
        <w:t>undue reliance on those forward-</w:t>
      </w:r>
      <w:r w:rsidR="00DF66B5">
        <w:rPr>
          <w:i/>
          <w:sz w:val="24"/>
          <w:szCs w:val="24"/>
        </w:rPr>
        <w:t>looking stat</w:t>
      </w:r>
      <w:r w:rsidR="005F7EA8">
        <w:rPr>
          <w:i/>
          <w:sz w:val="24"/>
          <w:szCs w:val="24"/>
        </w:rPr>
        <w:t>ements. The forward-</w:t>
      </w:r>
      <w:r w:rsidR="00DF66B5">
        <w:rPr>
          <w:i/>
          <w:sz w:val="24"/>
          <w:szCs w:val="24"/>
        </w:rPr>
        <w:t xml:space="preserve">looking statements are made on the date of this document, and the Society and Management Committee is not under any obligation to update those </w:t>
      </w:r>
      <w:r w:rsidR="0047307B">
        <w:rPr>
          <w:i/>
          <w:sz w:val="24"/>
          <w:szCs w:val="24"/>
        </w:rPr>
        <w:t>forward-looking</w:t>
      </w:r>
      <w:r w:rsidR="00DF66B5">
        <w:rPr>
          <w:i/>
          <w:sz w:val="24"/>
          <w:szCs w:val="24"/>
        </w:rPr>
        <w:t xml:space="preserve"> statements in this document to reflect actual future events or developments.</w:t>
      </w:r>
    </w:p>
    <w:p w:rsidR="00AD3379" w:rsidRDefault="00AD3379" w:rsidP="005A7C68">
      <w:pPr>
        <w:rPr>
          <w:i/>
          <w:sz w:val="24"/>
          <w:szCs w:val="24"/>
        </w:rPr>
      </w:pPr>
    </w:p>
    <w:p w:rsidR="00AD3379" w:rsidRDefault="00AD3379" w:rsidP="005A7C68">
      <w:pPr>
        <w:rPr>
          <w:i/>
          <w:sz w:val="24"/>
          <w:szCs w:val="24"/>
        </w:rPr>
      </w:pPr>
    </w:p>
    <w:p w:rsidR="00DF66B5" w:rsidRDefault="00DF66B5" w:rsidP="005A7C68">
      <w:pPr>
        <w:rPr>
          <w:i/>
          <w:sz w:val="24"/>
          <w:szCs w:val="24"/>
        </w:rPr>
      </w:pPr>
    </w:p>
    <w:p w:rsidR="00DF66B5" w:rsidRDefault="00DF66B5" w:rsidP="00DF66B5">
      <w:pPr>
        <w:pStyle w:val="ListParagraph"/>
        <w:numPr>
          <w:ilvl w:val="0"/>
          <w:numId w:val="1"/>
        </w:numPr>
        <w:rPr>
          <w:b/>
          <w:i/>
          <w:sz w:val="32"/>
          <w:szCs w:val="32"/>
        </w:rPr>
      </w:pPr>
      <w:r w:rsidRPr="00DF66B5">
        <w:rPr>
          <w:b/>
          <w:i/>
          <w:sz w:val="32"/>
          <w:szCs w:val="32"/>
        </w:rPr>
        <w:lastRenderedPageBreak/>
        <w:t>Executive Summary</w:t>
      </w:r>
    </w:p>
    <w:p w:rsidR="00DF66B5" w:rsidRDefault="00DF66B5" w:rsidP="00DF66B5">
      <w:pPr>
        <w:pStyle w:val="ListParagraph"/>
        <w:ind w:left="360"/>
        <w:rPr>
          <w:b/>
          <w:i/>
          <w:sz w:val="32"/>
          <w:szCs w:val="32"/>
        </w:rPr>
      </w:pPr>
    </w:p>
    <w:p w:rsidR="00DF66B5" w:rsidRPr="009A2742" w:rsidRDefault="009A2742" w:rsidP="009A2742">
      <w:pPr>
        <w:rPr>
          <w:b/>
          <w:sz w:val="28"/>
          <w:szCs w:val="28"/>
        </w:rPr>
      </w:pPr>
      <w:r>
        <w:rPr>
          <w:b/>
          <w:sz w:val="28"/>
          <w:szCs w:val="28"/>
        </w:rPr>
        <w:t>1.1</w:t>
      </w:r>
      <w:r w:rsidR="00DF66B5" w:rsidRPr="009A2742">
        <w:rPr>
          <w:b/>
          <w:sz w:val="28"/>
          <w:szCs w:val="28"/>
        </w:rPr>
        <w:t xml:space="preserve">      Vision</w:t>
      </w:r>
    </w:p>
    <w:p w:rsidR="00DF66B5" w:rsidRDefault="00DF66B5" w:rsidP="00DF66B5">
      <w:pPr>
        <w:pStyle w:val="ListParagraph"/>
        <w:ind w:left="735"/>
        <w:rPr>
          <w:sz w:val="24"/>
          <w:szCs w:val="24"/>
        </w:rPr>
      </w:pPr>
      <w:r w:rsidRPr="00DF66B5">
        <w:rPr>
          <w:sz w:val="24"/>
          <w:szCs w:val="24"/>
        </w:rPr>
        <w:t>Our</w:t>
      </w:r>
      <w:r>
        <w:rPr>
          <w:sz w:val="24"/>
          <w:szCs w:val="24"/>
        </w:rPr>
        <w:t xml:space="preserve"> aim is to make The Thwing Pub the hub of the community as ‘more than a pub’.</w:t>
      </w:r>
    </w:p>
    <w:p w:rsidR="0008472F" w:rsidRDefault="00DF66B5" w:rsidP="00DF66B5">
      <w:pPr>
        <w:pStyle w:val="ListParagraph"/>
        <w:ind w:left="735"/>
        <w:rPr>
          <w:sz w:val="24"/>
          <w:szCs w:val="24"/>
        </w:rPr>
      </w:pPr>
      <w:r>
        <w:rPr>
          <w:sz w:val="24"/>
          <w:szCs w:val="24"/>
        </w:rPr>
        <w:t>A pub and community space providing facilities and services that bring the community together.</w:t>
      </w:r>
      <w:r w:rsidR="009A2742">
        <w:rPr>
          <w:sz w:val="24"/>
          <w:szCs w:val="24"/>
        </w:rPr>
        <w:t xml:space="preserve"> A warm and welcoming venue for Thwing &amp; Octon and </w:t>
      </w:r>
      <w:r w:rsidR="0047307B">
        <w:rPr>
          <w:sz w:val="24"/>
          <w:szCs w:val="24"/>
        </w:rPr>
        <w:t>its</w:t>
      </w:r>
      <w:r w:rsidR="009A2742">
        <w:rPr>
          <w:sz w:val="24"/>
          <w:szCs w:val="24"/>
        </w:rPr>
        <w:t xml:space="preserve"> surrounding villages and towns. The Society intends to raise funds to acquire the building, carry out necessary repair work and build a</w:t>
      </w:r>
      <w:r w:rsidR="00C02292">
        <w:rPr>
          <w:sz w:val="24"/>
          <w:szCs w:val="24"/>
        </w:rPr>
        <w:t xml:space="preserve"> new community hall to the rear. The two buildings will be linked</w:t>
      </w:r>
      <w:r w:rsidR="009A2742">
        <w:rPr>
          <w:sz w:val="24"/>
          <w:szCs w:val="24"/>
        </w:rPr>
        <w:t xml:space="preserve"> together with shared disable facilities and entrance,</w:t>
      </w:r>
      <w:r w:rsidR="00C02292">
        <w:rPr>
          <w:sz w:val="24"/>
          <w:szCs w:val="24"/>
        </w:rPr>
        <w:t xml:space="preserve"> which will incor</w:t>
      </w:r>
      <w:r w:rsidR="0008472F">
        <w:rPr>
          <w:sz w:val="24"/>
          <w:szCs w:val="24"/>
        </w:rPr>
        <w:t>porate a seating area, cafe, small</w:t>
      </w:r>
      <w:r w:rsidR="00C02292">
        <w:rPr>
          <w:sz w:val="24"/>
          <w:szCs w:val="24"/>
        </w:rPr>
        <w:t xml:space="preserve"> shop and takeaway facilities. The main pub building will be</w:t>
      </w:r>
      <w:r w:rsidR="009A2742">
        <w:rPr>
          <w:sz w:val="24"/>
          <w:szCs w:val="24"/>
        </w:rPr>
        <w:t xml:space="preserve"> refurbish</w:t>
      </w:r>
      <w:r w:rsidR="00C02292">
        <w:rPr>
          <w:sz w:val="24"/>
          <w:szCs w:val="24"/>
        </w:rPr>
        <w:t>ed and refit along with the man</w:t>
      </w:r>
      <w:r w:rsidR="0008472F">
        <w:rPr>
          <w:sz w:val="24"/>
          <w:szCs w:val="24"/>
        </w:rPr>
        <w:t>a</w:t>
      </w:r>
      <w:r w:rsidR="00C02292">
        <w:rPr>
          <w:sz w:val="24"/>
          <w:szCs w:val="24"/>
        </w:rPr>
        <w:t>gers accommodation. The outside</w:t>
      </w:r>
      <w:r w:rsidR="009A2742">
        <w:rPr>
          <w:sz w:val="24"/>
          <w:szCs w:val="24"/>
        </w:rPr>
        <w:t xml:space="preserve"> the garden area and adjoining car park </w:t>
      </w:r>
      <w:r w:rsidR="00C02292">
        <w:rPr>
          <w:sz w:val="24"/>
          <w:szCs w:val="24"/>
        </w:rPr>
        <w:t xml:space="preserve">will be landscaped. </w:t>
      </w:r>
      <w:r w:rsidR="009A2742">
        <w:rPr>
          <w:sz w:val="24"/>
          <w:szCs w:val="24"/>
        </w:rPr>
        <w:t xml:space="preserve"> </w:t>
      </w:r>
    </w:p>
    <w:p w:rsidR="00DF66B5" w:rsidRDefault="00C02292" w:rsidP="00DF66B5">
      <w:pPr>
        <w:pStyle w:val="ListParagraph"/>
        <w:ind w:left="735"/>
        <w:rPr>
          <w:sz w:val="24"/>
          <w:szCs w:val="24"/>
        </w:rPr>
      </w:pPr>
      <w:r>
        <w:rPr>
          <w:sz w:val="24"/>
          <w:szCs w:val="24"/>
        </w:rPr>
        <w:t>The Society intends to raise sufficient funds to</w:t>
      </w:r>
      <w:r w:rsidR="0008472F">
        <w:rPr>
          <w:sz w:val="24"/>
          <w:szCs w:val="24"/>
        </w:rPr>
        <w:t xml:space="preserve"> cover building and refurbishment and pr</w:t>
      </w:r>
      <w:r w:rsidR="009A2742">
        <w:rPr>
          <w:sz w:val="24"/>
          <w:szCs w:val="24"/>
        </w:rPr>
        <w:t>ovide the start up working capital to run the venture.</w:t>
      </w:r>
    </w:p>
    <w:p w:rsidR="009A2742" w:rsidRDefault="009A2742" w:rsidP="00DF66B5">
      <w:pPr>
        <w:pStyle w:val="ListParagraph"/>
        <w:ind w:left="735"/>
        <w:rPr>
          <w:sz w:val="24"/>
          <w:szCs w:val="24"/>
        </w:rPr>
      </w:pPr>
    </w:p>
    <w:p w:rsidR="009A2742" w:rsidRDefault="009A2742" w:rsidP="009A2742">
      <w:pPr>
        <w:pStyle w:val="ListParagraph"/>
        <w:ind w:left="0"/>
        <w:rPr>
          <w:b/>
          <w:sz w:val="28"/>
          <w:szCs w:val="28"/>
        </w:rPr>
      </w:pPr>
      <w:r w:rsidRPr="009A2742">
        <w:rPr>
          <w:b/>
          <w:sz w:val="28"/>
          <w:szCs w:val="28"/>
        </w:rPr>
        <w:t>1.2</w:t>
      </w:r>
      <w:r>
        <w:rPr>
          <w:b/>
          <w:sz w:val="28"/>
          <w:szCs w:val="28"/>
        </w:rPr>
        <w:tab/>
        <w:t>Legal</w:t>
      </w:r>
      <w:r w:rsidR="00B303DB">
        <w:rPr>
          <w:b/>
          <w:sz w:val="28"/>
          <w:szCs w:val="28"/>
        </w:rPr>
        <w:t xml:space="preserve"> </w:t>
      </w:r>
    </w:p>
    <w:p w:rsidR="00B303DB" w:rsidRDefault="00B303DB" w:rsidP="009A2742">
      <w:pPr>
        <w:pStyle w:val="ListParagraph"/>
        <w:ind w:left="0"/>
        <w:rPr>
          <w:sz w:val="24"/>
          <w:szCs w:val="24"/>
        </w:rPr>
      </w:pPr>
      <w:r>
        <w:rPr>
          <w:sz w:val="24"/>
          <w:szCs w:val="24"/>
        </w:rPr>
        <w:tab/>
      </w:r>
    </w:p>
    <w:p w:rsidR="00B303DB" w:rsidRDefault="00B303DB" w:rsidP="00B303DB">
      <w:pPr>
        <w:pStyle w:val="ListParagraph"/>
        <w:rPr>
          <w:sz w:val="24"/>
          <w:szCs w:val="24"/>
        </w:rPr>
      </w:pPr>
      <w:r>
        <w:rPr>
          <w:sz w:val="24"/>
          <w:szCs w:val="24"/>
        </w:rPr>
        <w:t xml:space="preserve">Thwing &amp; Octon Community Benefit Society has been registered with the </w:t>
      </w:r>
      <w:r w:rsidR="0047307B">
        <w:rPr>
          <w:sz w:val="24"/>
          <w:szCs w:val="24"/>
        </w:rPr>
        <w:t>Financial Conduct</w:t>
      </w:r>
      <w:r>
        <w:rPr>
          <w:sz w:val="24"/>
          <w:szCs w:val="24"/>
        </w:rPr>
        <w:t xml:space="preserve"> Authority. It was set up with the aim of purch</w:t>
      </w:r>
      <w:r w:rsidR="00C02292">
        <w:rPr>
          <w:sz w:val="24"/>
          <w:szCs w:val="24"/>
        </w:rPr>
        <w:t>asing The Falling Stone Public H</w:t>
      </w:r>
      <w:r>
        <w:rPr>
          <w:sz w:val="24"/>
          <w:szCs w:val="24"/>
        </w:rPr>
        <w:t>ouse</w:t>
      </w:r>
      <w:r w:rsidR="00C02292">
        <w:rPr>
          <w:sz w:val="24"/>
          <w:szCs w:val="24"/>
        </w:rPr>
        <w:t>,</w:t>
      </w:r>
      <w:r>
        <w:rPr>
          <w:sz w:val="24"/>
          <w:szCs w:val="24"/>
        </w:rPr>
        <w:t xml:space="preserve"> Main Street</w:t>
      </w:r>
      <w:r w:rsidR="00C02292">
        <w:rPr>
          <w:sz w:val="24"/>
          <w:szCs w:val="24"/>
        </w:rPr>
        <w:t>,</w:t>
      </w:r>
      <w:r>
        <w:rPr>
          <w:sz w:val="24"/>
          <w:szCs w:val="24"/>
        </w:rPr>
        <w:t xml:space="preserve"> Thwing, and restoring it for the benefit of the community, the people that live and work in the area</w:t>
      </w:r>
      <w:r w:rsidR="0008472F">
        <w:rPr>
          <w:sz w:val="24"/>
          <w:szCs w:val="24"/>
        </w:rPr>
        <w:t>,</w:t>
      </w:r>
      <w:r>
        <w:rPr>
          <w:sz w:val="24"/>
          <w:szCs w:val="24"/>
        </w:rPr>
        <w:t xml:space="preserve"> and visitors that pass through.</w:t>
      </w:r>
    </w:p>
    <w:p w:rsidR="00B303DB" w:rsidRDefault="00B303DB" w:rsidP="00B303DB">
      <w:pPr>
        <w:pStyle w:val="ListParagraph"/>
        <w:rPr>
          <w:sz w:val="24"/>
          <w:szCs w:val="24"/>
        </w:rPr>
      </w:pPr>
    </w:p>
    <w:p w:rsidR="00B303DB" w:rsidRDefault="00B303DB" w:rsidP="00B303DB">
      <w:pPr>
        <w:pStyle w:val="ListParagraph"/>
        <w:ind w:left="0"/>
        <w:rPr>
          <w:b/>
          <w:sz w:val="28"/>
          <w:szCs w:val="28"/>
        </w:rPr>
      </w:pPr>
      <w:r w:rsidRPr="00B303DB">
        <w:rPr>
          <w:b/>
          <w:sz w:val="28"/>
          <w:szCs w:val="28"/>
        </w:rPr>
        <w:t>1.3</w:t>
      </w:r>
      <w:r>
        <w:rPr>
          <w:b/>
          <w:sz w:val="28"/>
          <w:szCs w:val="28"/>
        </w:rPr>
        <w:tab/>
        <w:t>Property</w:t>
      </w:r>
    </w:p>
    <w:p w:rsidR="00B303DB" w:rsidRDefault="00B303DB" w:rsidP="00B303DB">
      <w:pPr>
        <w:pStyle w:val="ListParagraph"/>
        <w:ind w:left="0"/>
        <w:rPr>
          <w:b/>
          <w:sz w:val="28"/>
          <w:szCs w:val="28"/>
        </w:rPr>
      </w:pPr>
    </w:p>
    <w:p w:rsidR="00B303DB" w:rsidRDefault="00C12A46" w:rsidP="00C12A46">
      <w:pPr>
        <w:pStyle w:val="ListParagraph"/>
        <w:rPr>
          <w:sz w:val="24"/>
          <w:szCs w:val="24"/>
        </w:rPr>
      </w:pPr>
      <w:r>
        <w:rPr>
          <w:sz w:val="24"/>
          <w:szCs w:val="24"/>
        </w:rPr>
        <w:t>Purchasing the property and freehold known as The Falling Stone has been identified as the best option to save the pub from those who would seek to change its use</w:t>
      </w:r>
      <w:r w:rsidR="00C02292">
        <w:rPr>
          <w:sz w:val="24"/>
          <w:szCs w:val="24"/>
        </w:rPr>
        <w:t>,</w:t>
      </w:r>
      <w:r>
        <w:rPr>
          <w:sz w:val="24"/>
          <w:szCs w:val="24"/>
        </w:rPr>
        <w:t xml:space="preserve"> and provides the platform for it to be a successful sustainable business that can serve the needs of th</w:t>
      </w:r>
      <w:r w:rsidR="0008472F">
        <w:rPr>
          <w:sz w:val="24"/>
          <w:szCs w:val="24"/>
        </w:rPr>
        <w:t>e entire community, and those beyond.</w:t>
      </w:r>
      <w:r w:rsidR="0091395A">
        <w:rPr>
          <w:sz w:val="24"/>
          <w:szCs w:val="24"/>
        </w:rPr>
        <w:t xml:space="preserve">  An independent inspection</w:t>
      </w:r>
      <w:r>
        <w:rPr>
          <w:sz w:val="24"/>
          <w:szCs w:val="24"/>
        </w:rPr>
        <w:t xml:space="preserve"> of the property has highlighted some require</w:t>
      </w:r>
      <w:r w:rsidR="00C02292">
        <w:rPr>
          <w:sz w:val="24"/>
          <w:szCs w:val="24"/>
        </w:rPr>
        <w:t xml:space="preserve">d remedial works, </w:t>
      </w:r>
      <w:r>
        <w:rPr>
          <w:sz w:val="24"/>
          <w:szCs w:val="24"/>
        </w:rPr>
        <w:t>and this along with the disrepair of the rear buildings, and the removal of all assets, has been taken into account with the negotiations with the vendors.</w:t>
      </w:r>
    </w:p>
    <w:p w:rsidR="00C12A46" w:rsidRDefault="00C12A46" w:rsidP="00C12A46">
      <w:pPr>
        <w:pStyle w:val="ListParagraph"/>
        <w:rPr>
          <w:sz w:val="24"/>
          <w:szCs w:val="24"/>
        </w:rPr>
      </w:pPr>
    </w:p>
    <w:p w:rsidR="00F127F2" w:rsidRDefault="00F127F2" w:rsidP="00C12A46">
      <w:pPr>
        <w:pStyle w:val="ListParagraph"/>
        <w:rPr>
          <w:sz w:val="24"/>
          <w:szCs w:val="24"/>
        </w:rPr>
      </w:pPr>
    </w:p>
    <w:p w:rsidR="00C12A46" w:rsidRDefault="00C12A46" w:rsidP="00C12A46">
      <w:pPr>
        <w:pStyle w:val="ListParagraph"/>
        <w:ind w:left="0"/>
        <w:rPr>
          <w:sz w:val="24"/>
          <w:szCs w:val="24"/>
        </w:rPr>
      </w:pPr>
      <w:r>
        <w:rPr>
          <w:b/>
          <w:sz w:val="28"/>
          <w:szCs w:val="28"/>
        </w:rPr>
        <w:t xml:space="preserve">1.4 </w:t>
      </w:r>
      <w:r>
        <w:rPr>
          <w:b/>
          <w:sz w:val="28"/>
          <w:szCs w:val="28"/>
        </w:rPr>
        <w:tab/>
      </w:r>
      <w:r w:rsidRPr="00F127F2">
        <w:rPr>
          <w:b/>
          <w:sz w:val="28"/>
          <w:szCs w:val="28"/>
        </w:rPr>
        <w:t>Investment</w:t>
      </w:r>
    </w:p>
    <w:p w:rsidR="00C12A46" w:rsidRDefault="00C12A46" w:rsidP="00C12A46">
      <w:pPr>
        <w:pStyle w:val="ListParagraph"/>
        <w:ind w:left="0"/>
        <w:rPr>
          <w:sz w:val="24"/>
          <w:szCs w:val="24"/>
        </w:rPr>
      </w:pPr>
    </w:p>
    <w:p w:rsidR="00C12A46" w:rsidRPr="00C12A46" w:rsidRDefault="0008472F" w:rsidP="00FD7319">
      <w:pPr>
        <w:pStyle w:val="ListParagraph"/>
        <w:rPr>
          <w:sz w:val="24"/>
          <w:szCs w:val="24"/>
        </w:rPr>
      </w:pPr>
      <w:r>
        <w:rPr>
          <w:sz w:val="24"/>
          <w:szCs w:val="24"/>
        </w:rPr>
        <w:t>An initial steering group has been</w:t>
      </w:r>
      <w:r w:rsidR="00C12A46">
        <w:rPr>
          <w:sz w:val="24"/>
          <w:szCs w:val="24"/>
        </w:rPr>
        <w:t xml:space="preserve"> formed to develop this proposal and we are now seeking investors who wish to become members of the Society to help us reach our target of raising £650,000 based on an agreed purchase price not exceeding </w:t>
      </w:r>
      <w:r w:rsidR="00EF649E">
        <w:rPr>
          <w:sz w:val="24"/>
          <w:szCs w:val="24"/>
        </w:rPr>
        <w:t>£12</w:t>
      </w:r>
      <w:r w:rsidR="00C12A46">
        <w:rPr>
          <w:sz w:val="24"/>
          <w:szCs w:val="24"/>
        </w:rPr>
        <w:t xml:space="preserve">0,000. The steering group believe that this amount will give us sufficient capital to purchase the pub, carry out repair work, build a new community hall and entrance </w:t>
      </w:r>
      <w:r w:rsidR="00C12A46">
        <w:rPr>
          <w:sz w:val="24"/>
          <w:szCs w:val="24"/>
        </w:rPr>
        <w:lastRenderedPageBreak/>
        <w:t xml:space="preserve">hall with shared disable facilities, restore the car park and garden area, refurbish </w:t>
      </w:r>
      <w:r w:rsidR="00FD7319">
        <w:rPr>
          <w:sz w:val="24"/>
          <w:szCs w:val="24"/>
        </w:rPr>
        <w:t xml:space="preserve">and refit </w:t>
      </w:r>
      <w:r w:rsidR="00C12A46">
        <w:rPr>
          <w:sz w:val="24"/>
          <w:szCs w:val="24"/>
        </w:rPr>
        <w:t>the pub</w:t>
      </w:r>
      <w:r w:rsidR="00FD7319">
        <w:rPr>
          <w:sz w:val="24"/>
          <w:szCs w:val="24"/>
        </w:rPr>
        <w:t>, kitchens and managers flat, cover all other set up costs and provide sufficient working capital and establish an appropriate contingency to meet unforeseen costs, allowing the pub to reopen.</w:t>
      </w:r>
    </w:p>
    <w:p w:rsidR="009A2742" w:rsidRDefault="009A2742" w:rsidP="009A2742">
      <w:pPr>
        <w:pStyle w:val="ListParagraph"/>
        <w:ind w:left="0"/>
        <w:rPr>
          <w:b/>
          <w:sz w:val="28"/>
          <w:szCs w:val="28"/>
        </w:rPr>
      </w:pPr>
    </w:p>
    <w:p w:rsidR="009A2742" w:rsidRDefault="00F8732F" w:rsidP="009A2742">
      <w:pPr>
        <w:pStyle w:val="ListParagraph"/>
        <w:ind w:left="0"/>
        <w:rPr>
          <w:b/>
          <w:sz w:val="28"/>
          <w:szCs w:val="28"/>
        </w:rPr>
      </w:pPr>
      <w:r>
        <w:rPr>
          <w:b/>
          <w:sz w:val="28"/>
          <w:szCs w:val="28"/>
        </w:rPr>
        <w:t>1.5</w:t>
      </w:r>
      <w:r>
        <w:rPr>
          <w:b/>
          <w:sz w:val="28"/>
          <w:szCs w:val="28"/>
        </w:rPr>
        <w:tab/>
        <w:t>Financial</w:t>
      </w:r>
    </w:p>
    <w:p w:rsidR="00F8732F" w:rsidRDefault="00F8732F" w:rsidP="009A2742">
      <w:pPr>
        <w:pStyle w:val="ListParagraph"/>
        <w:ind w:left="0"/>
        <w:rPr>
          <w:b/>
          <w:sz w:val="28"/>
          <w:szCs w:val="28"/>
        </w:rPr>
      </w:pPr>
    </w:p>
    <w:p w:rsidR="00F8732F" w:rsidRDefault="00F8732F" w:rsidP="0099163F">
      <w:pPr>
        <w:pStyle w:val="ListParagraph"/>
        <w:ind w:left="0"/>
        <w:rPr>
          <w:sz w:val="24"/>
          <w:szCs w:val="24"/>
        </w:rPr>
      </w:pPr>
      <w:r>
        <w:rPr>
          <w:sz w:val="24"/>
          <w:szCs w:val="24"/>
        </w:rPr>
        <w:t xml:space="preserve">The financial headlines of years 1-3 of the business plan </w:t>
      </w:r>
      <w:r w:rsidR="005E1F10">
        <w:rPr>
          <w:sz w:val="24"/>
          <w:szCs w:val="24"/>
        </w:rPr>
        <w:t xml:space="preserve">after opening </w:t>
      </w:r>
      <w:r>
        <w:rPr>
          <w:sz w:val="24"/>
          <w:szCs w:val="24"/>
        </w:rPr>
        <w:t>are set out below:</w:t>
      </w:r>
    </w:p>
    <w:p w:rsidR="00BB5252" w:rsidRDefault="00BB5252" w:rsidP="009A2742">
      <w:pPr>
        <w:pStyle w:val="ListParagraph"/>
        <w:ind w:left="0"/>
        <w:rPr>
          <w:sz w:val="24"/>
          <w:szCs w:val="24"/>
        </w:rPr>
      </w:pPr>
    </w:p>
    <w:tbl>
      <w:tblPr>
        <w:tblStyle w:val="TableGrid"/>
        <w:tblW w:w="0" w:type="auto"/>
        <w:tblLook w:val="04A0" w:firstRow="1" w:lastRow="0" w:firstColumn="1" w:lastColumn="0" w:noHBand="0" w:noVBand="1"/>
      </w:tblPr>
      <w:tblGrid>
        <w:gridCol w:w="2405"/>
        <w:gridCol w:w="1201"/>
        <w:gridCol w:w="1803"/>
        <w:gridCol w:w="1803"/>
        <w:gridCol w:w="236"/>
      </w:tblGrid>
      <w:tr w:rsidR="00BB5252" w:rsidTr="00BB5252">
        <w:tc>
          <w:tcPr>
            <w:tcW w:w="2405" w:type="dxa"/>
          </w:tcPr>
          <w:p w:rsidR="00BB5252" w:rsidRDefault="00BB5252" w:rsidP="009A2742">
            <w:pPr>
              <w:pStyle w:val="ListParagraph"/>
              <w:ind w:left="0"/>
              <w:rPr>
                <w:sz w:val="24"/>
                <w:szCs w:val="24"/>
              </w:rPr>
            </w:pPr>
            <w:r>
              <w:rPr>
                <w:sz w:val="24"/>
                <w:szCs w:val="24"/>
              </w:rPr>
              <w:t>£</w:t>
            </w:r>
          </w:p>
        </w:tc>
        <w:tc>
          <w:tcPr>
            <w:tcW w:w="1201" w:type="dxa"/>
          </w:tcPr>
          <w:p w:rsidR="00BB5252" w:rsidRDefault="00BB5252" w:rsidP="009A2742">
            <w:pPr>
              <w:pStyle w:val="ListParagraph"/>
              <w:ind w:left="0"/>
              <w:rPr>
                <w:sz w:val="24"/>
                <w:szCs w:val="24"/>
              </w:rPr>
            </w:pPr>
            <w:r>
              <w:rPr>
                <w:sz w:val="24"/>
                <w:szCs w:val="24"/>
              </w:rPr>
              <w:t>Year 1</w:t>
            </w:r>
          </w:p>
        </w:tc>
        <w:tc>
          <w:tcPr>
            <w:tcW w:w="1803" w:type="dxa"/>
          </w:tcPr>
          <w:p w:rsidR="00BB5252" w:rsidRDefault="00BB5252" w:rsidP="009A2742">
            <w:pPr>
              <w:pStyle w:val="ListParagraph"/>
              <w:ind w:left="0"/>
              <w:rPr>
                <w:sz w:val="24"/>
                <w:szCs w:val="24"/>
              </w:rPr>
            </w:pPr>
            <w:r>
              <w:rPr>
                <w:sz w:val="24"/>
                <w:szCs w:val="24"/>
              </w:rPr>
              <w:t>Year 2</w:t>
            </w:r>
          </w:p>
        </w:tc>
        <w:tc>
          <w:tcPr>
            <w:tcW w:w="1803" w:type="dxa"/>
          </w:tcPr>
          <w:p w:rsidR="00BB5252" w:rsidRDefault="00BB5252" w:rsidP="009A2742">
            <w:pPr>
              <w:pStyle w:val="ListParagraph"/>
              <w:ind w:left="0"/>
              <w:rPr>
                <w:sz w:val="24"/>
                <w:szCs w:val="24"/>
              </w:rPr>
            </w:pPr>
            <w:r>
              <w:rPr>
                <w:sz w:val="24"/>
                <w:szCs w:val="24"/>
              </w:rPr>
              <w:t>Year 3</w:t>
            </w:r>
          </w:p>
        </w:tc>
        <w:tc>
          <w:tcPr>
            <w:tcW w:w="236" w:type="dxa"/>
          </w:tcPr>
          <w:p w:rsidR="00BB5252" w:rsidRDefault="00BB5252" w:rsidP="009A2742">
            <w:pPr>
              <w:pStyle w:val="ListParagraph"/>
              <w:ind w:left="0"/>
              <w:rPr>
                <w:sz w:val="24"/>
                <w:szCs w:val="24"/>
              </w:rPr>
            </w:pPr>
          </w:p>
        </w:tc>
      </w:tr>
      <w:tr w:rsidR="00BB5252" w:rsidTr="00BB5252">
        <w:tc>
          <w:tcPr>
            <w:tcW w:w="2405" w:type="dxa"/>
          </w:tcPr>
          <w:p w:rsidR="00BB5252" w:rsidRDefault="00BB5252" w:rsidP="009A2742">
            <w:pPr>
              <w:pStyle w:val="ListParagraph"/>
              <w:ind w:left="0"/>
              <w:rPr>
                <w:sz w:val="24"/>
                <w:szCs w:val="24"/>
              </w:rPr>
            </w:pPr>
            <w:r>
              <w:rPr>
                <w:sz w:val="24"/>
                <w:szCs w:val="24"/>
              </w:rPr>
              <w:t>Sales (net of vat)</w:t>
            </w:r>
          </w:p>
        </w:tc>
        <w:tc>
          <w:tcPr>
            <w:tcW w:w="1201" w:type="dxa"/>
          </w:tcPr>
          <w:p w:rsidR="00BB5252" w:rsidRDefault="00AD3379" w:rsidP="009A2742">
            <w:pPr>
              <w:pStyle w:val="ListParagraph"/>
              <w:ind w:left="0"/>
              <w:rPr>
                <w:sz w:val="24"/>
                <w:szCs w:val="24"/>
              </w:rPr>
            </w:pPr>
            <w:r>
              <w:rPr>
                <w:sz w:val="24"/>
                <w:szCs w:val="24"/>
              </w:rPr>
              <w:t>258750</w:t>
            </w:r>
          </w:p>
        </w:tc>
        <w:tc>
          <w:tcPr>
            <w:tcW w:w="1803" w:type="dxa"/>
          </w:tcPr>
          <w:p w:rsidR="00BB5252" w:rsidRDefault="00AD3379" w:rsidP="009A2742">
            <w:pPr>
              <w:pStyle w:val="ListParagraph"/>
              <w:ind w:left="0"/>
              <w:rPr>
                <w:sz w:val="24"/>
                <w:szCs w:val="24"/>
              </w:rPr>
            </w:pPr>
            <w:r>
              <w:rPr>
                <w:sz w:val="24"/>
                <w:szCs w:val="24"/>
              </w:rPr>
              <w:t>306137</w:t>
            </w:r>
          </w:p>
        </w:tc>
        <w:tc>
          <w:tcPr>
            <w:tcW w:w="1803" w:type="dxa"/>
          </w:tcPr>
          <w:p w:rsidR="00BB5252" w:rsidRDefault="00AD3379" w:rsidP="009A2742">
            <w:pPr>
              <w:pStyle w:val="ListParagraph"/>
              <w:ind w:left="0"/>
              <w:rPr>
                <w:sz w:val="24"/>
                <w:szCs w:val="24"/>
              </w:rPr>
            </w:pPr>
            <w:r>
              <w:rPr>
                <w:sz w:val="24"/>
                <w:szCs w:val="24"/>
              </w:rPr>
              <w:t>356425</w:t>
            </w:r>
          </w:p>
        </w:tc>
        <w:tc>
          <w:tcPr>
            <w:tcW w:w="236" w:type="dxa"/>
          </w:tcPr>
          <w:p w:rsidR="00BB5252" w:rsidRDefault="00BB5252" w:rsidP="009A2742">
            <w:pPr>
              <w:pStyle w:val="ListParagraph"/>
              <w:ind w:left="0"/>
              <w:rPr>
                <w:sz w:val="24"/>
                <w:szCs w:val="24"/>
              </w:rPr>
            </w:pPr>
          </w:p>
        </w:tc>
      </w:tr>
      <w:tr w:rsidR="00BB5252" w:rsidTr="00BB5252">
        <w:tc>
          <w:tcPr>
            <w:tcW w:w="2405" w:type="dxa"/>
          </w:tcPr>
          <w:p w:rsidR="00BB5252" w:rsidRDefault="00BB5252" w:rsidP="009A2742">
            <w:pPr>
              <w:pStyle w:val="ListParagraph"/>
              <w:ind w:left="0"/>
              <w:rPr>
                <w:sz w:val="24"/>
                <w:szCs w:val="24"/>
              </w:rPr>
            </w:pPr>
            <w:r>
              <w:rPr>
                <w:sz w:val="24"/>
                <w:szCs w:val="24"/>
              </w:rPr>
              <w:t>Operating Profit</w:t>
            </w:r>
          </w:p>
        </w:tc>
        <w:tc>
          <w:tcPr>
            <w:tcW w:w="1201" w:type="dxa"/>
          </w:tcPr>
          <w:p w:rsidR="00BB5252" w:rsidRDefault="00AD3379" w:rsidP="009A2742">
            <w:pPr>
              <w:pStyle w:val="ListParagraph"/>
              <w:ind w:left="0"/>
              <w:rPr>
                <w:sz w:val="24"/>
                <w:szCs w:val="24"/>
              </w:rPr>
            </w:pPr>
            <w:r>
              <w:rPr>
                <w:sz w:val="24"/>
                <w:szCs w:val="24"/>
              </w:rPr>
              <w:t>56983</w:t>
            </w:r>
          </w:p>
        </w:tc>
        <w:tc>
          <w:tcPr>
            <w:tcW w:w="1803" w:type="dxa"/>
          </w:tcPr>
          <w:p w:rsidR="00BB5252" w:rsidRDefault="00AD3379" w:rsidP="009A2742">
            <w:pPr>
              <w:pStyle w:val="ListParagraph"/>
              <w:ind w:left="0"/>
              <w:rPr>
                <w:sz w:val="24"/>
                <w:szCs w:val="24"/>
              </w:rPr>
            </w:pPr>
            <w:r>
              <w:rPr>
                <w:sz w:val="24"/>
                <w:szCs w:val="24"/>
              </w:rPr>
              <w:t>78820</w:t>
            </w:r>
          </w:p>
        </w:tc>
        <w:tc>
          <w:tcPr>
            <w:tcW w:w="1803" w:type="dxa"/>
          </w:tcPr>
          <w:p w:rsidR="00BB5252" w:rsidRDefault="00AD3379" w:rsidP="009A2742">
            <w:pPr>
              <w:pStyle w:val="ListParagraph"/>
              <w:ind w:left="0"/>
              <w:rPr>
                <w:sz w:val="24"/>
                <w:szCs w:val="24"/>
              </w:rPr>
            </w:pPr>
            <w:r>
              <w:rPr>
                <w:sz w:val="24"/>
                <w:szCs w:val="24"/>
              </w:rPr>
              <w:t>103518</w:t>
            </w:r>
          </w:p>
        </w:tc>
        <w:tc>
          <w:tcPr>
            <w:tcW w:w="236" w:type="dxa"/>
          </w:tcPr>
          <w:p w:rsidR="00BB5252" w:rsidRDefault="00BB5252" w:rsidP="009A2742">
            <w:pPr>
              <w:pStyle w:val="ListParagraph"/>
              <w:ind w:left="0"/>
              <w:rPr>
                <w:sz w:val="24"/>
                <w:szCs w:val="24"/>
              </w:rPr>
            </w:pPr>
          </w:p>
        </w:tc>
      </w:tr>
      <w:tr w:rsidR="00BB5252" w:rsidTr="00BB5252">
        <w:tc>
          <w:tcPr>
            <w:tcW w:w="2405" w:type="dxa"/>
          </w:tcPr>
          <w:p w:rsidR="00BB5252" w:rsidRDefault="00BB5252" w:rsidP="009A2742">
            <w:pPr>
              <w:pStyle w:val="ListParagraph"/>
              <w:ind w:left="0"/>
              <w:rPr>
                <w:sz w:val="24"/>
                <w:szCs w:val="24"/>
              </w:rPr>
            </w:pPr>
            <w:r>
              <w:rPr>
                <w:sz w:val="24"/>
                <w:szCs w:val="24"/>
              </w:rPr>
              <w:t>% of Sales</w:t>
            </w:r>
          </w:p>
        </w:tc>
        <w:tc>
          <w:tcPr>
            <w:tcW w:w="1201" w:type="dxa"/>
          </w:tcPr>
          <w:p w:rsidR="00BB5252" w:rsidRDefault="00AD3379" w:rsidP="009A2742">
            <w:pPr>
              <w:pStyle w:val="ListParagraph"/>
              <w:ind w:left="0"/>
              <w:rPr>
                <w:sz w:val="24"/>
                <w:szCs w:val="24"/>
              </w:rPr>
            </w:pPr>
            <w:r>
              <w:rPr>
                <w:sz w:val="24"/>
                <w:szCs w:val="24"/>
              </w:rPr>
              <w:t>22%</w:t>
            </w:r>
          </w:p>
        </w:tc>
        <w:tc>
          <w:tcPr>
            <w:tcW w:w="1803" w:type="dxa"/>
          </w:tcPr>
          <w:p w:rsidR="00BB5252" w:rsidRDefault="00AD3379" w:rsidP="009A2742">
            <w:pPr>
              <w:pStyle w:val="ListParagraph"/>
              <w:ind w:left="0"/>
              <w:rPr>
                <w:sz w:val="24"/>
                <w:szCs w:val="24"/>
              </w:rPr>
            </w:pPr>
            <w:r>
              <w:rPr>
                <w:sz w:val="24"/>
                <w:szCs w:val="24"/>
              </w:rPr>
              <w:t>26%</w:t>
            </w:r>
          </w:p>
        </w:tc>
        <w:tc>
          <w:tcPr>
            <w:tcW w:w="1803" w:type="dxa"/>
          </w:tcPr>
          <w:p w:rsidR="00BB5252" w:rsidRDefault="00AD3379" w:rsidP="009A2742">
            <w:pPr>
              <w:pStyle w:val="ListParagraph"/>
              <w:ind w:left="0"/>
              <w:rPr>
                <w:sz w:val="24"/>
                <w:szCs w:val="24"/>
              </w:rPr>
            </w:pPr>
            <w:r>
              <w:rPr>
                <w:sz w:val="24"/>
                <w:szCs w:val="24"/>
              </w:rPr>
              <w:t>29%</w:t>
            </w:r>
          </w:p>
        </w:tc>
        <w:tc>
          <w:tcPr>
            <w:tcW w:w="236" w:type="dxa"/>
          </w:tcPr>
          <w:p w:rsidR="00BB5252" w:rsidRDefault="00BB5252" w:rsidP="009A2742">
            <w:pPr>
              <w:pStyle w:val="ListParagraph"/>
              <w:ind w:left="0"/>
              <w:rPr>
                <w:sz w:val="24"/>
                <w:szCs w:val="24"/>
              </w:rPr>
            </w:pPr>
          </w:p>
        </w:tc>
      </w:tr>
      <w:tr w:rsidR="00BB5252" w:rsidTr="00BB5252">
        <w:tc>
          <w:tcPr>
            <w:tcW w:w="2405" w:type="dxa"/>
          </w:tcPr>
          <w:p w:rsidR="00BB5252" w:rsidRDefault="00BB5252" w:rsidP="009A2742">
            <w:pPr>
              <w:pStyle w:val="ListParagraph"/>
              <w:ind w:left="0"/>
              <w:rPr>
                <w:sz w:val="24"/>
                <w:szCs w:val="24"/>
              </w:rPr>
            </w:pPr>
          </w:p>
        </w:tc>
        <w:tc>
          <w:tcPr>
            <w:tcW w:w="1201" w:type="dxa"/>
          </w:tcPr>
          <w:p w:rsidR="00BB5252" w:rsidRDefault="00BB5252" w:rsidP="009A2742">
            <w:pPr>
              <w:pStyle w:val="ListParagraph"/>
              <w:ind w:left="0"/>
              <w:rPr>
                <w:sz w:val="24"/>
                <w:szCs w:val="24"/>
              </w:rPr>
            </w:pPr>
          </w:p>
        </w:tc>
        <w:tc>
          <w:tcPr>
            <w:tcW w:w="1803" w:type="dxa"/>
          </w:tcPr>
          <w:p w:rsidR="00BB5252" w:rsidRDefault="00BB5252" w:rsidP="009A2742">
            <w:pPr>
              <w:pStyle w:val="ListParagraph"/>
              <w:ind w:left="0"/>
              <w:rPr>
                <w:sz w:val="24"/>
                <w:szCs w:val="24"/>
              </w:rPr>
            </w:pPr>
          </w:p>
        </w:tc>
        <w:tc>
          <w:tcPr>
            <w:tcW w:w="1803" w:type="dxa"/>
          </w:tcPr>
          <w:p w:rsidR="00BB5252" w:rsidRDefault="00BB5252" w:rsidP="009A2742">
            <w:pPr>
              <w:pStyle w:val="ListParagraph"/>
              <w:ind w:left="0"/>
              <w:rPr>
                <w:sz w:val="24"/>
                <w:szCs w:val="24"/>
              </w:rPr>
            </w:pPr>
          </w:p>
        </w:tc>
        <w:tc>
          <w:tcPr>
            <w:tcW w:w="236" w:type="dxa"/>
          </w:tcPr>
          <w:p w:rsidR="00BB5252" w:rsidRDefault="00BB5252" w:rsidP="009A2742">
            <w:pPr>
              <w:pStyle w:val="ListParagraph"/>
              <w:ind w:left="0"/>
              <w:rPr>
                <w:sz w:val="24"/>
                <w:szCs w:val="24"/>
              </w:rPr>
            </w:pPr>
          </w:p>
        </w:tc>
      </w:tr>
      <w:tr w:rsidR="00BB5252" w:rsidTr="00BB5252">
        <w:tc>
          <w:tcPr>
            <w:tcW w:w="2405" w:type="dxa"/>
          </w:tcPr>
          <w:p w:rsidR="00BB5252" w:rsidRDefault="00BB5252" w:rsidP="009A2742">
            <w:pPr>
              <w:pStyle w:val="ListParagraph"/>
              <w:ind w:left="0"/>
              <w:rPr>
                <w:sz w:val="24"/>
                <w:szCs w:val="24"/>
              </w:rPr>
            </w:pPr>
          </w:p>
        </w:tc>
        <w:tc>
          <w:tcPr>
            <w:tcW w:w="1201" w:type="dxa"/>
          </w:tcPr>
          <w:p w:rsidR="00BB5252" w:rsidRDefault="00BB5252" w:rsidP="009A2742">
            <w:pPr>
              <w:pStyle w:val="ListParagraph"/>
              <w:ind w:left="0"/>
              <w:rPr>
                <w:sz w:val="24"/>
                <w:szCs w:val="24"/>
              </w:rPr>
            </w:pPr>
          </w:p>
        </w:tc>
        <w:tc>
          <w:tcPr>
            <w:tcW w:w="1803" w:type="dxa"/>
          </w:tcPr>
          <w:p w:rsidR="00BB5252" w:rsidRDefault="00BB5252" w:rsidP="009A2742">
            <w:pPr>
              <w:pStyle w:val="ListParagraph"/>
              <w:ind w:left="0"/>
              <w:rPr>
                <w:sz w:val="24"/>
                <w:szCs w:val="24"/>
              </w:rPr>
            </w:pPr>
          </w:p>
        </w:tc>
        <w:tc>
          <w:tcPr>
            <w:tcW w:w="1803" w:type="dxa"/>
          </w:tcPr>
          <w:p w:rsidR="00BB5252" w:rsidRDefault="00BB5252" w:rsidP="009A2742">
            <w:pPr>
              <w:pStyle w:val="ListParagraph"/>
              <w:ind w:left="0"/>
              <w:rPr>
                <w:sz w:val="24"/>
                <w:szCs w:val="24"/>
              </w:rPr>
            </w:pPr>
          </w:p>
        </w:tc>
        <w:tc>
          <w:tcPr>
            <w:tcW w:w="236" w:type="dxa"/>
          </w:tcPr>
          <w:p w:rsidR="00BB5252" w:rsidRDefault="00BB5252" w:rsidP="009A2742">
            <w:pPr>
              <w:pStyle w:val="ListParagraph"/>
              <w:ind w:left="0"/>
              <w:rPr>
                <w:sz w:val="24"/>
                <w:szCs w:val="24"/>
              </w:rPr>
            </w:pPr>
          </w:p>
        </w:tc>
      </w:tr>
      <w:tr w:rsidR="00BB5252" w:rsidTr="00BB5252">
        <w:tc>
          <w:tcPr>
            <w:tcW w:w="2405" w:type="dxa"/>
          </w:tcPr>
          <w:p w:rsidR="00BB5252" w:rsidRDefault="00BB5252" w:rsidP="009A2742">
            <w:pPr>
              <w:pStyle w:val="ListParagraph"/>
              <w:ind w:left="0"/>
              <w:rPr>
                <w:sz w:val="24"/>
                <w:szCs w:val="24"/>
              </w:rPr>
            </w:pPr>
            <w:r>
              <w:rPr>
                <w:sz w:val="24"/>
                <w:szCs w:val="24"/>
              </w:rPr>
              <w:t>Net Assets</w:t>
            </w:r>
          </w:p>
        </w:tc>
        <w:tc>
          <w:tcPr>
            <w:tcW w:w="1201" w:type="dxa"/>
          </w:tcPr>
          <w:p w:rsidR="00BB5252" w:rsidRDefault="00BB5252" w:rsidP="009A2742">
            <w:pPr>
              <w:pStyle w:val="ListParagraph"/>
              <w:ind w:left="0"/>
              <w:rPr>
                <w:sz w:val="24"/>
                <w:szCs w:val="24"/>
              </w:rPr>
            </w:pPr>
          </w:p>
        </w:tc>
        <w:tc>
          <w:tcPr>
            <w:tcW w:w="1803" w:type="dxa"/>
          </w:tcPr>
          <w:p w:rsidR="00BB5252" w:rsidRDefault="00BB5252" w:rsidP="009A2742">
            <w:pPr>
              <w:pStyle w:val="ListParagraph"/>
              <w:ind w:left="0"/>
              <w:rPr>
                <w:sz w:val="24"/>
                <w:szCs w:val="24"/>
              </w:rPr>
            </w:pPr>
          </w:p>
        </w:tc>
        <w:tc>
          <w:tcPr>
            <w:tcW w:w="1803" w:type="dxa"/>
          </w:tcPr>
          <w:p w:rsidR="00BB5252" w:rsidRDefault="00BB5252" w:rsidP="009A2742">
            <w:pPr>
              <w:pStyle w:val="ListParagraph"/>
              <w:ind w:left="0"/>
              <w:rPr>
                <w:sz w:val="24"/>
                <w:szCs w:val="24"/>
              </w:rPr>
            </w:pPr>
          </w:p>
        </w:tc>
        <w:tc>
          <w:tcPr>
            <w:tcW w:w="236" w:type="dxa"/>
          </w:tcPr>
          <w:p w:rsidR="00BB5252" w:rsidRDefault="00BB5252" w:rsidP="009A2742">
            <w:pPr>
              <w:pStyle w:val="ListParagraph"/>
              <w:ind w:left="0"/>
              <w:rPr>
                <w:sz w:val="24"/>
                <w:szCs w:val="24"/>
              </w:rPr>
            </w:pPr>
          </w:p>
        </w:tc>
      </w:tr>
    </w:tbl>
    <w:p w:rsidR="00BB5252" w:rsidRPr="00F8732F" w:rsidRDefault="00BB5252" w:rsidP="009A2742">
      <w:pPr>
        <w:pStyle w:val="ListParagraph"/>
        <w:ind w:left="0"/>
        <w:rPr>
          <w:sz w:val="24"/>
          <w:szCs w:val="24"/>
        </w:rPr>
      </w:pPr>
    </w:p>
    <w:p w:rsidR="00DF66B5" w:rsidRDefault="00F652A8" w:rsidP="005A7C68">
      <w:pPr>
        <w:rPr>
          <w:sz w:val="24"/>
          <w:szCs w:val="24"/>
        </w:rPr>
      </w:pPr>
      <w:r>
        <w:rPr>
          <w:sz w:val="24"/>
          <w:szCs w:val="24"/>
        </w:rPr>
        <w:t>Sales projections are based broadly on the local survey plus approx. …………….</w:t>
      </w:r>
    </w:p>
    <w:p w:rsidR="00F652A8" w:rsidRDefault="00F652A8" w:rsidP="005A7C68">
      <w:pPr>
        <w:rPr>
          <w:sz w:val="24"/>
          <w:szCs w:val="24"/>
        </w:rPr>
      </w:pPr>
    </w:p>
    <w:p w:rsidR="00F652A8" w:rsidRDefault="00F652A8" w:rsidP="005A7C68">
      <w:pPr>
        <w:rPr>
          <w:b/>
          <w:sz w:val="28"/>
          <w:szCs w:val="28"/>
        </w:rPr>
      </w:pPr>
      <w:r>
        <w:rPr>
          <w:b/>
          <w:sz w:val="28"/>
          <w:szCs w:val="28"/>
        </w:rPr>
        <w:t>1.6</w:t>
      </w:r>
      <w:r>
        <w:rPr>
          <w:b/>
          <w:sz w:val="28"/>
          <w:szCs w:val="28"/>
        </w:rPr>
        <w:tab/>
        <w:t>The Pub as the Social Hub</w:t>
      </w:r>
    </w:p>
    <w:p w:rsidR="00F652A8" w:rsidRDefault="00F652A8" w:rsidP="005A7C68">
      <w:pPr>
        <w:rPr>
          <w:sz w:val="24"/>
          <w:szCs w:val="24"/>
        </w:rPr>
      </w:pPr>
      <w:r>
        <w:rPr>
          <w:sz w:val="24"/>
          <w:szCs w:val="24"/>
        </w:rPr>
        <w:t xml:space="preserve"> In addition to its role as a village pub it is proposed that The Thwing </w:t>
      </w:r>
      <w:r w:rsidR="00C02292">
        <w:rPr>
          <w:sz w:val="24"/>
          <w:szCs w:val="24"/>
        </w:rPr>
        <w:t>“</w:t>
      </w:r>
      <w:r>
        <w:rPr>
          <w:sz w:val="24"/>
          <w:szCs w:val="24"/>
        </w:rPr>
        <w:t xml:space="preserve">More Than </w:t>
      </w:r>
      <w:r w:rsidR="0047307B">
        <w:rPr>
          <w:sz w:val="24"/>
          <w:szCs w:val="24"/>
        </w:rPr>
        <w:t>a</w:t>
      </w:r>
      <w:r>
        <w:rPr>
          <w:sz w:val="24"/>
          <w:szCs w:val="24"/>
        </w:rPr>
        <w:t xml:space="preserve"> Pub</w:t>
      </w:r>
      <w:r w:rsidR="00C02292">
        <w:rPr>
          <w:sz w:val="24"/>
          <w:szCs w:val="24"/>
        </w:rPr>
        <w:t>”</w:t>
      </w:r>
      <w:r>
        <w:rPr>
          <w:sz w:val="24"/>
          <w:szCs w:val="24"/>
        </w:rPr>
        <w:t xml:space="preserve"> would incorporate a café, local shop and takeaway selling basics groceries and limited food from the pub kitchens, as well as providing other facilities to local residents, such </w:t>
      </w:r>
      <w:r w:rsidR="00987033">
        <w:rPr>
          <w:sz w:val="24"/>
          <w:szCs w:val="24"/>
        </w:rPr>
        <w:t>as post office, parcel drop off</w:t>
      </w:r>
      <w:r w:rsidR="00C02292">
        <w:rPr>
          <w:sz w:val="24"/>
          <w:szCs w:val="24"/>
        </w:rPr>
        <w:t xml:space="preserve">, </w:t>
      </w:r>
      <w:r w:rsidR="0047307B">
        <w:rPr>
          <w:sz w:val="24"/>
          <w:szCs w:val="24"/>
        </w:rPr>
        <w:t>Wi-Fi</w:t>
      </w:r>
      <w:r w:rsidR="00C02292">
        <w:rPr>
          <w:sz w:val="24"/>
          <w:szCs w:val="24"/>
        </w:rPr>
        <w:t xml:space="preserve"> access.</w:t>
      </w:r>
      <w:r>
        <w:rPr>
          <w:sz w:val="24"/>
          <w:szCs w:val="24"/>
        </w:rPr>
        <w:t xml:space="preserve"> The community hall will provide indoor sports facilities, as well as a venue for private hire, for parties, wedding receptions, funeral teas etc. alongside venues for local groups for panto, live music, fitness classes, social evenings, and more.</w:t>
      </w:r>
    </w:p>
    <w:p w:rsidR="00222566" w:rsidRDefault="00222566" w:rsidP="005A7C68">
      <w:pPr>
        <w:rPr>
          <w:sz w:val="24"/>
          <w:szCs w:val="24"/>
        </w:rPr>
      </w:pPr>
    </w:p>
    <w:p w:rsidR="00222566" w:rsidRDefault="00222566" w:rsidP="005A7C68">
      <w:pPr>
        <w:rPr>
          <w:sz w:val="24"/>
          <w:szCs w:val="24"/>
        </w:rPr>
      </w:pPr>
    </w:p>
    <w:p w:rsidR="00222566" w:rsidRDefault="00222566" w:rsidP="005A7C68">
      <w:pPr>
        <w:rPr>
          <w:sz w:val="24"/>
          <w:szCs w:val="24"/>
        </w:rPr>
      </w:pPr>
    </w:p>
    <w:p w:rsidR="00222566" w:rsidRDefault="00222566" w:rsidP="005A7C68">
      <w:pPr>
        <w:rPr>
          <w:sz w:val="24"/>
          <w:szCs w:val="24"/>
        </w:rPr>
      </w:pPr>
    </w:p>
    <w:p w:rsidR="00222566" w:rsidRDefault="00222566" w:rsidP="005A7C68">
      <w:pPr>
        <w:rPr>
          <w:sz w:val="24"/>
          <w:szCs w:val="24"/>
        </w:rPr>
      </w:pPr>
    </w:p>
    <w:p w:rsidR="005F7EA8" w:rsidRDefault="005F7EA8" w:rsidP="005A7C68">
      <w:pPr>
        <w:rPr>
          <w:sz w:val="24"/>
          <w:szCs w:val="24"/>
        </w:rPr>
      </w:pPr>
    </w:p>
    <w:p w:rsidR="005F7EA8" w:rsidRDefault="005F7EA8" w:rsidP="005A7C68">
      <w:pPr>
        <w:rPr>
          <w:sz w:val="24"/>
          <w:szCs w:val="24"/>
        </w:rPr>
      </w:pPr>
    </w:p>
    <w:p w:rsidR="005F7EA8" w:rsidRDefault="005F7EA8" w:rsidP="005A7C68">
      <w:pPr>
        <w:rPr>
          <w:sz w:val="24"/>
          <w:szCs w:val="24"/>
        </w:rPr>
      </w:pPr>
    </w:p>
    <w:p w:rsidR="00222566" w:rsidRDefault="00222566" w:rsidP="005A7C68">
      <w:pPr>
        <w:rPr>
          <w:sz w:val="24"/>
          <w:szCs w:val="24"/>
        </w:rPr>
      </w:pPr>
    </w:p>
    <w:p w:rsidR="00222566" w:rsidRPr="00F127F2" w:rsidRDefault="00222566" w:rsidP="00222566">
      <w:pPr>
        <w:pStyle w:val="ListParagraph"/>
        <w:numPr>
          <w:ilvl w:val="0"/>
          <w:numId w:val="1"/>
        </w:numPr>
        <w:rPr>
          <w:b/>
          <w:i/>
          <w:sz w:val="28"/>
          <w:szCs w:val="28"/>
        </w:rPr>
      </w:pPr>
      <w:r w:rsidRPr="00F127F2">
        <w:rPr>
          <w:b/>
          <w:i/>
          <w:sz w:val="28"/>
          <w:szCs w:val="28"/>
        </w:rPr>
        <w:lastRenderedPageBreak/>
        <w:t>Introduction</w:t>
      </w:r>
    </w:p>
    <w:p w:rsidR="000E607A" w:rsidRDefault="000E607A" w:rsidP="000E607A">
      <w:pPr>
        <w:rPr>
          <w:sz w:val="24"/>
          <w:szCs w:val="24"/>
        </w:rPr>
      </w:pPr>
      <w:r w:rsidRPr="000E607A">
        <w:rPr>
          <w:b/>
          <w:sz w:val="24"/>
          <w:szCs w:val="24"/>
        </w:rPr>
        <w:t>The Falling Stone at Thwing has been the village pub for over 200</w:t>
      </w:r>
      <w:r w:rsidR="00C02292">
        <w:rPr>
          <w:b/>
          <w:sz w:val="24"/>
          <w:szCs w:val="24"/>
        </w:rPr>
        <w:t xml:space="preserve"> </w:t>
      </w:r>
      <w:r w:rsidRPr="000E607A">
        <w:rPr>
          <w:b/>
          <w:sz w:val="24"/>
          <w:szCs w:val="24"/>
        </w:rPr>
        <w:t>years albeit under the different names of The Rampant Horse and the Raincliffe Arms. It is the only pub in the village with the nearest alternative located in Wold Newton approx. 2.5 miles away</w:t>
      </w:r>
      <w:r w:rsidR="00286155">
        <w:rPr>
          <w:b/>
          <w:sz w:val="24"/>
          <w:szCs w:val="24"/>
        </w:rPr>
        <w:t>.</w:t>
      </w:r>
      <w:r w:rsidR="009510EC">
        <w:rPr>
          <w:sz w:val="24"/>
          <w:szCs w:val="24"/>
        </w:rPr>
        <w:t xml:space="preserve">  </w:t>
      </w:r>
      <w:r w:rsidR="009510EC" w:rsidRPr="00286155">
        <w:rPr>
          <w:b/>
          <w:sz w:val="24"/>
          <w:szCs w:val="24"/>
        </w:rPr>
        <w:t>The</w:t>
      </w:r>
      <w:r w:rsidR="009510EC">
        <w:rPr>
          <w:sz w:val="24"/>
          <w:szCs w:val="24"/>
        </w:rPr>
        <w:t xml:space="preserve"> </w:t>
      </w:r>
      <w:r w:rsidR="00286155">
        <w:rPr>
          <w:b/>
          <w:sz w:val="24"/>
          <w:szCs w:val="24"/>
        </w:rPr>
        <w:t>nearest village store</w:t>
      </w:r>
      <w:r w:rsidR="009510EC" w:rsidRPr="009510EC">
        <w:rPr>
          <w:b/>
          <w:sz w:val="24"/>
          <w:szCs w:val="24"/>
        </w:rPr>
        <w:t xml:space="preserve"> is in Kilham some 4</w:t>
      </w:r>
      <w:r w:rsidR="00286155">
        <w:rPr>
          <w:b/>
          <w:sz w:val="24"/>
          <w:szCs w:val="24"/>
        </w:rPr>
        <w:t xml:space="preserve"> miles away and the nearest shops are in</w:t>
      </w:r>
      <w:r w:rsidR="009510EC" w:rsidRPr="009510EC">
        <w:rPr>
          <w:b/>
          <w:sz w:val="24"/>
          <w:szCs w:val="24"/>
        </w:rPr>
        <w:t xml:space="preserve"> Driffield</w:t>
      </w:r>
      <w:r w:rsidR="00286155">
        <w:rPr>
          <w:b/>
          <w:sz w:val="24"/>
          <w:szCs w:val="24"/>
        </w:rPr>
        <w:t xml:space="preserve"> and Bridlington some 9</w:t>
      </w:r>
      <w:r w:rsidR="00C02292">
        <w:rPr>
          <w:b/>
          <w:sz w:val="24"/>
          <w:szCs w:val="24"/>
        </w:rPr>
        <w:t>-10</w:t>
      </w:r>
      <w:r w:rsidR="00286155">
        <w:rPr>
          <w:b/>
          <w:sz w:val="24"/>
          <w:szCs w:val="24"/>
        </w:rPr>
        <w:t xml:space="preserve"> miles away.</w:t>
      </w:r>
    </w:p>
    <w:p w:rsidR="000E607A" w:rsidRDefault="000E607A" w:rsidP="000E607A">
      <w:pPr>
        <w:rPr>
          <w:sz w:val="24"/>
          <w:szCs w:val="24"/>
        </w:rPr>
      </w:pPr>
      <w:r>
        <w:rPr>
          <w:sz w:val="24"/>
          <w:szCs w:val="24"/>
        </w:rPr>
        <w:t xml:space="preserve">The pub was purchased by Wold Top Brewery in 2001 and passed to the current owner in 2003. The past 10 years has seen a range of tenants with mixed experience and </w:t>
      </w:r>
      <w:r w:rsidR="005E5380">
        <w:rPr>
          <w:sz w:val="24"/>
          <w:szCs w:val="24"/>
        </w:rPr>
        <w:t xml:space="preserve">the last 4 years or so has seen the business fall into decline, </w:t>
      </w:r>
      <w:r w:rsidR="0008472F">
        <w:rPr>
          <w:sz w:val="24"/>
          <w:szCs w:val="24"/>
        </w:rPr>
        <w:t xml:space="preserve">possibly through lack of management experience and investment, </w:t>
      </w:r>
      <w:r w:rsidR="005E5380">
        <w:rPr>
          <w:sz w:val="24"/>
          <w:szCs w:val="24"/>
        </w:rPr>
        <w:t>finally closing its doors in 2015.</w:t>
      </w:r>
    </w:p>
    <w:p w:rsidR="005E5380" w:rsidRDefault="005E5380" w:rsidP="000E607A">
      <w:pPr>
        <w:rPr>
          <w:sz w:val="24"/>
          <w:szCs w:val="24"/>
        </w:rPr>
      </w:pPr>
      <w:r>
        <w:rPr>
          <w:sz w:val="24"/>
          <w:szCs w:val="24"/>
        </w:rPr>
        <w:t>Our definition of an English village is a group of houses and facilities, the key ones being the church, the WI and other local associations, possibly a sports club, a village community centre and a village inn. Thwing Parish currently has only the chur</w:t>
      </w:r>
      <w:r w:rsidR="00C02292">
        <w:rPr>
          <w:sz w:val="24"/>
          <w:szCs w:val="24"/>
        </w:rPr>
        <w:t>ch and the small church rooms</w:t>
      </w:r>
      <w:r>
        <w:rPr>
          <w:sz w:val="24"/>
          <w:szCs w:val="24"/>
        </w:rPr>
        <w:t xml:space="preserve"> situated on Church Lane. Since the closure of the Falling Stone the residents of the parish have no communal hub and the parish is classed as unsustainable and is falling into decline. </w:t>
      </w:r>
    </w:p>
    <w:p w:rsidR="005E5380" w:rsidRDefault="005E5380" w:rsidP="000E607A">
      <w:pPr>
        <w:rPr>
          <w:sz w:val="24"/>
          <w:szCs w:val="24"/>
        </w:rPr>
      </w:pPr>
      <w:r>
        <w:rPr>
          <w:sz w:val="24"/>
          <w:szCs w:val="24"/>
        </w:rPr>
        <w:t xml:space="preserve">The parish have shown their support for reopening the pub as ‘more than a pub’ with a community hall to the rear, providing services and amenities for sports, recreation, learning, live music and more. The parish have requested a café, shop, parcel drop off and collection service, and other community facilities, such as hairdressing, chiropody and </w:t>
      </w:r>
      <w:r w:rsidR="0047307B">
        <w:rPr>
          <w:sz w:val="24"/>
          <w:szCs w:val="24"/>
        </w:rPr>
        <w:t>WIFI</w:t>
      </w:r>
      <w:r>
        <w:rPr>
          <w:sz w:val="24"/>
          <w:szCs w:val="24"/>
        </w:rPr>
        <w:t xml:space="preserve"> facilities.</w:t>
      </w:r>
    </w:p>
    <w:p w:rsidR="005E5380" w:rsidRDefault="005E5380" w:rsidP="000E607A">
      <w:pPr>
        <w:rPr>
          <w:sz w:val="24"/>
          <w:szCs w:val="24"/>
        </w:rPr>
      </w:pPr>
      <w:r>
        <w:rPr>
          <w:sz w:val="24"/>
          <w:szCs w:val="24"/>
        </w:rPr>
        <w:t>This is a once in a lifetime opportunity to secure this key facility for both the current village residents and future generations to come and if we fail to reo</w:t>
      </w:r>
      <w:r w:rsidR="00C02292">
        <w:rPr>
          <w:sz w:val="24"/>
          <w:szCs w:val="24"/>
        </w:rPr>
        <w:t>pen the pub, not only will there</w:t>
      </w:r>
      <w:r>
        <w:rPr>
          <w:sz w:val="24"/>
          <w:szCs w:val="24"/>
        </w:rPr>
        <w:t xml:space="preserve"> never be another pub in the parish</w:t>
      </w:r>
      <w:r w:rsidR="004B4FF0">
        <w:rPr>
          <w:sz w:val="24"/>
          <w:szCs w:val="24"/>
        </w:rPr>
        <w:t>,</w:t>
      </w:r>
      <w:r>
        <w:rPr>
          <w:sz w:val="24"/>
          <w:szCs w:val="24"/>
        </w:rPr>
        <w:t xml:space="preserve"> but the parish will continue to be unsustainable and will gradually die. </w:t>
      </w:r>
    </w:p>
    <w:p w:rsidR="00743BFF" w:rsidRDefault="00743BFF" w:rsidP="000E607A">
      <w:pPr>
        <w:rPr>
          <w:sz w:val="24"/>
          <w:szCs w:val="24"/>
        </w:rPr>
      </w:pPr>
    </w:p>
    <w:p w:rsidR="00743BFF" w:rsidRDefault="00743BFF" w:rsidP="000E607A">
      <w:pPr>
        <w:rPr>
          <w:sz w:val="24"/>
          <w:szCs w:val="24"/>
        </w:rPr>
      </w:pPr>
    </w:p>
    <w:p w:rsidR="00743BFF" w:rsidRDefault="00743BFF" w:rsidP="000E607A">
      <w:pPr>
        <w:rPr>
          <w:sz w:val="24"/>
          <w:szCs w:val="24"/>
        </w:rPr>
      </w:pPr>
    </w:p>
    <w:p w:rsidR="00743BFF" w:rsidRDefault="00743BFF" w:rsidP="000E607A">
      <w:pPr>
        <w:rPr>
          <w:sz w:val="24"/>
          <w:szCs w:val="24"/>
        </w:rPr>
      </w:pPr>
    </w:p>
    <w:p w:rsidR="00743BFF" w:rsidRDefault="00743BFF" w:rsidP="000E607A">
      <w:pPr>
        <w:rPr>
          <w:sz w:val="24"/>
          <w:szCs w:val="24"/>
        </w:rPr>
      </w:pPr>
    </w:p>
    <w:p w:rsidR="00743BFF" w:rsidRDefault="00743BFF" w:rsidP="000E607A">
      <w:pPr>
        <w:rPr>
          <w:sz w:val="24"/>
          <w:szCs w:val="24"/>
        </w:rPr>
      </w:pPr>
    </w:p>
    <w:p w:rsidR="00743BFF" w:rsidRDefault="00743BFF" w:rsidP="000E607A">
      <w:pPr>
        <w:rPr>
          <w:sz w:val="24"/>
          <w:szCs w:val="24"/>
        </w:rPr>
      </w:pPr>
    </w:p>
    <w:p w:rsidR="00743BFF" w:rsidRDefault="00743BFF" w:rsidP="000E607A">
      <w:pPr>
        <w:rPr>
          <w:sz w:val="24"/>
          <w:szCs w:val="24"/>
        </w:rPr>
      </w:pPr>
    </w:p>
    <w:p w:rsidR="00743BFF" w:rsidRDefault="00743BFF" w:rsidP="000E607A">
      <w:pPr>
        <w:rPr>
          <w:sz w:val="24"/>
          <w:szCs w:val="24"/>
        </w:rPr>
      </w:pPr>
    </w:p>
    <w:p w:rsidR="00E84D2C" w:rsidRDefault="00E84D2C" w:rsidP="000E607A">
      <w:pPr>
        <w:rPr>
          <w:sz w:val="24"/>
          <w:szCs w:val="24"/>
        </w:rPr>
      </w:pPr>
    </w:p>
    <w:p w:rsidR="005F7EA8" w:rsidRDefault="005F7EA8" w:rsidP="000E607A">
      <w:pPr>
        <w:rPr>
          <w:sz w:val="24"/>
          <w:szCs w:val="24"/>
        </w:rPr>
      </w:pPr>
    </w:p>
    <w:p w:rsidR="00743BFF" w:rsidRDefault="00743BFF" w:rsidP="000E607A">
      <w:pPr>
        <w:rPr>
          <w:sz w:val="24"/>
          <w:szCs w:val="24"/>
        </w:rPr>
      </w:pPr>
    </w:p>
    <w:p w:rsidR="00743BFF" w:rsidRPr="00F127F2" w:rsidRDefault="00743BFF" w:rsidP="00743BFF">
      <w:pPr>
        <w:pStyle w:val="ListParagraph"/>
        <w:numPr>
          <w:ilvl w:val="0"/>
          <w:numId w:val="1"/>
        </w:numPr>
        <w:rPr>
          <w:b/>
          <w:i/>
          <w:sz w:val="28"/>
          <w:szCs w:val="28"/>
        </w:rPr>
      </w:pPr>
      <w:r w:rsidRPr="00F127F2">
        <w:rPr>
          <w:b/>
          <w:i/>
          <w:sz w:val="28"/>
          <w:szCs w:val="28"/>
        </w:rPr>
        <w:t xml:space="preserve"> Objectives and Key Success Factors</w:t>
      </w:r>
    </w:p>
    <w:p w:rsidR="00743BFF" w:rsidRDefault="00743BFF" w:rsidP="00743BFF">
      <w:pPr>
        <w:ind w:left="360"/>
        <w:rPr>
          <w:sz w:val="24"/>
          <w:szCs w:val="24"/>
        </w:rPr>
      </w:pPr>
      <w:r>
        <w:rPr>
          <w:sz w:val="24"/>
          <w:szCs w:val="24"/>
        </w:rPr>
        <w:t>3.1</w:t>
      </w:r>
      <w:r>
        <w:rPr>
          <w:sz w:val="24"/>
          <w:szCs w:val="24"/>
        </w:rPr>
        <w:tab/>
        <w:t xml:space="preserve"> The aim of the project is to re-establish a viable community pub that gains a good reputation for the value and quality of its service, food, drink and other service offerings</w:t>
      </w:r>
      <w:r w:rsidR="00990287">
        <w:rPr>
          <w:sz w:val="24"/>
          <w:szCs w:val="24"/>
        </w:rPr>
        <w:t xml:space="preserve"> to support the local community and beyond.</w:t>
      </w:r>
    </w:p>
    <w:p w:rsidR="00743BFF" w:rsidRDefault="00743BFF" w:rsidP="00743BFF">
      <w:pPr>
        <w:ind w:left="360"/>
        <w:rPr>
          <w:sz w:val="24"/>
          <w:szCs w:val="24"/>
        </w:rPr>
      </w:pPr>
    </w:p>
    <w:p w:rsidR="00743BFF" w:rsidRDefault="00743BFF" w:rsidP="00743BFF">
      <w:pPr>
        <w:ind w:left="360"/>
        <w:rPr>
          <w:sz w:val="24"/>
          <w:szCs w:val="24"/>
        </w:rPr>
      </w:pPr>
      <w:r>
        <w:rPr>
          <w:sz w:val="24"/>
          <w:szCs w:val="24"/>
        </w:rPr>
        <w:t>3.2</w:t>
      </w:r>
      <w:r>
        <w:rPr>
          <w:sz w:val="24"/>
          <w:szCs w:val="24"/>
        </w:rPr>
        <w:tab/>
        <w:t xml:space="preserve"> The primary focus of the Thwing Pub (which will eventually be renamed) will be the creation of an entity that will flourish and invest in the well-being its community, and wider environment. Its success will have its foundations based on the provision of food and drink that is reasonably priced, well presented and supported by friendly environment and welcoming staff. The food will be good quality traditional pub grub in the bar, using locally sourced ingredients to attract both local residents </w:t>
      </w:r>
      <w:r w:rsidR="00091C27">
        <w:rPr>
          <w:sz w:val="24"/>
          <w:szCs w:val="24"/>
        </w:rPr>
        <w:t xml:space="preserve">and </w:t>
      </w:r>
      <w:r>
        <w:rPr>
          <w:sz w:val="24"/>
          <w:szCs w:val="24"/>
        </w:rPr>
        <w:t xml:space="preserve">as a destination from the wider populace. Quality international dishes will be served in the restaurant, </w:t>
      </w:r>
      <w:r w:rsidR="00D31857">
        <w:rPr>
          <w:sz w:val="24"/>
          <w:szCs w:val="24"/>
        </w:rPr>
        <w:t xml:space="preserve">alongside specials and </w:t>
      </w:r>
      <w:r w:rsidR="009510EC">
        <w:rPr>
          <w:sz w:val="24"/>
          <w:szCs w:val="24"/>
        </w:rPr>
        <w:t>promotions, all using locally sourced fresh produce. The drinks will include real ales sourced from local breweries, with the ultimate aim of the pub being listed in both the Good Beer Guide and the Good Pub Guide.</w:t>
      </w:r>
    </w:p>
    <w:p w:rsidR="009510EC" w:rsidRDefault="009510EC" w:rsidP="00743BFF">
      <w:pPr>
        <w:ind w:left="360"/>
        <w:rPr>
          <w:sz w:val="24"/>
          <w:szCs w:val="24"/>
        </w:rPr>
      </w:pPr>
    </w:p>
    <w:p w:rsidR="009510EC" w:rsidRDefault="009510EC" w:rsidP="00743BFF">
      <w:pPr>
        <w:ind w:left="360"/>
        <w:rPr>
          <w:sz w:val="24"/>
          <w:szCs w:val="24"/>
        </w:rPr>
      </w:pPr>
      <w:r>
        <w:rPr>
          <w:sz w:val="24"/>
          <w:szCs w:val="24"/>
        </w:rPr>
        <w:t>3.3</w:t>
      </w:r>
      <w:r>
        <w:rPr>
          <w:sz w:val="24"/>
          <w:szCs w:val="24"/>
        </w:rPr>
        <w:tab/>
        <w:t xml:space="preserve"> The introduction of a caf</w:t>
      </w:r>
      <w:r w:rsidR="008D373E">
        <w:rPr>
          <w:sz w:val="24"/>
          <w:szCs w:val="24"/>
        </w:rPr>
        <w:t>é within the premises</w:t>
      </w:r>
      <w:r>
        <w:rPr>
          <w:sz w:val="24"/>
          <w:szCs w:val="24"/>
        </w:rPr>
        <w:t xml:space="preserve"> within the overall site will extend its appeal to a wider group, in particular tourists, cycli</w:t>
      </w:r>
      <w:r w:rsidR="00D31857">
        <w:rPr>
          <w:sz w:val="24"/>
          <w:szCs w:val="24"/>
        </w:rPr>
        <w:t>sts and holidaymakers and also</w:t>
      </w:r>
      <w:r>
        <w:rPr>
          <w:sz w:val="24"/>
          <w:szCs w:val="24"/>
        </w:rPr>
        <w:t xml:space="preserve"> providing further off</w:t>
      </w:r>
      <w:r w:rsidR="00990287">
        <w:rPr>
          <w:sz w:val="24"/>
          <w:szCs w:val="24"/>
        </w:rPr>
        <w:t>erings for its resident patro</w:t>
      </w:r>
      <w:r w:rsidR="00D31857">
        <w:rPr>
          <w:sz w:val="24"/>
          <w:szCs w:val="24"/>
        </w:rPr>
        <w:t>ns,</w:t>
      </w:r>
      <w:r w:rsidR="00990287">
        <w:rPr>
          <w:sz w:val="24"/>
          <w:szCs w:val="24"/>
        </w:rPr>
        <w:t xml:space="preserve"> as well as giving support to the core business.</w:t>
      </w:r>
    </w:p>
    <w:p w:rsidR="00ED725D" w:rsidRDefault="00ED725D" w:rsidP="00743BFF">
      <w:pPr>
        <w:ind w:left="360"/>
        <w:rPr>
          <w:sz w:val="24"/>
          <w:szCs w:val="24"/>
        </w:rPr>
      </w:pPr>
    </w:p>
    <w:p w:rsidR="009510EC" w:rsidRDefault="009510EC" w:rsidP="00743BFF">
      <w:pPr>
        <w:ind w:left="360"/>
        <w:rPr>
          <w:sz w:val="24"/>
          <w:szCs w:val="24"/>
        </w:rPr>
      </w:pPr>
      <w:r>
        <w:rPr>
          <w:sz w:val="24"/>
          <w:szCs w:val="24"/>
        </w:rPr>
        <w:t>3.4</w:t>
      </w:r>
      <w:r>
        <w:rPr>
          <w:sz w:val="24"/>
          <w:szCs w:val="24"/>
        </w:rPr>
        <w:tab/>
        <w:t xml:space="preserve"> The introduction of a shop </w:t>
      </w:r>
      <w:r w:rsidR="00D31857">
        <w:rPr>
          <w:sz w:val="24"/>
          <w:szCs w:val="24"/>
        </w:rPr>
        <w:t>selling basic everyday needs, plus a</w:t>
      </w:r>
      <w:r>
        <w:rPr>
          <w:sz w:val="24"/>
          <w:szCs w:val="24"/>
        </w:rPr>
        <w:t xml:space="preserve"> takeaway within the overall site will not only extend its appeal to a wider group, in particular tourists, cyclists and holidaymakers but also be cost effective way of managing resources and reducing waste alongside offering a valuable service to both residents and the wider community.</w:t>
      </w:r>
    </w:p>
    <w:p w:rsidR="009510EC" w:rsidRDefault="009510EC" w:rsidP="00743BFF">
      <w:pPr>
        <w:ind w:left="360"/>
        <w:rPr>
          <w:sz w:val="24"/>
          <w:szCs w:val="24"/>
        </w:rPr>
      </w:pPr>
    </w:p>
    <w:p w:rsidR="009510EC" w:rsidRDefault="00ED725D" w:rsidP="009510EC">
      <w:pPr>
        <w:ind w:left="360"/>
        <w:rPr>
          <w:sz w:val="24"/>
          <w:szCs w:val="24"/>
        </w:rPr>
      </w:pPr>
      <w:r>
        <w:rPr>
          <w:sz w:val="24"/>
          <w:szCs w:val="24"/>
        </w:rPr>
        <w:t>3.5</w:t>
      </w:r>
      <w:r w:rsidR="009510EC">
        <w:rPr>
          <w:sz w:val="24"/>
          <w:szCs w:val="24"/>
        </w:rPr>
        <w:tab/>
        <w:t xml:space="preserve"> Other services and offerings will be provided as driven by the consensus of the local community</w:t>
      </w:r>
      <w:r>
        <w:rPr>
          <w:sz w:val="24"/>
          <w:szCs w:val="24"/>
        </w:rPr>
        <w:t>, and the community hall will be able to offer indoor sports and fitness facilities, as well as providing an extended venue to the pub, for events, live music and private hire for weddings, christenings and funerals.</w:t>
      </w:r>
      <w:r w:rsidR="00990287">
        <w:rPr>
          <w:sz w:val="24"/>
          <w:szCs w:val="24"/>
        </w:rPr>
        <w:t xml:space="preserve"> The community hall will give further support to the core business, providing a wider footfall and extended consumer potential.</w:t>
      </w:r>
    </w:p>
    <w:p w:rsidR="00990287" w:rsidRDefault="00990287" w:rsidP="00AD3379">
      <w:pPr>
        <w:rPr>
          <w:sz w:val="24"/>
          <w:szCs w:val="24"/>
        </w:rPr>
      </w:pPr>
    </w:p>
    <w:p w:rsidR="00ED725D" w:rsidRDefault="00ED725D" w:rsidP="009510EC">
      <w:pPr>
        <w:ind w:left="360"/>
        <w:rPr>
          <w:sz w:val="24"/>
          <w:szCs w:val="24"/>
        </w:rPr>
      </w:pPr>
      <w:r>
        <w:rPr>
          <w:sz w:val="24"/>
          <w:szCs w:val="24"/>
        </w:rPr>
        <w:t>3.6</w:t>
      </w:r>
      <w:r>
        <w:rPr>
          <w:sz w:val="24"/>
          <w:szCs w:val="24"/>
        </w:rPr>
        <w:tab/>
        <w:t xml:space="preserve"> Previous experience has shown that to prosper the Pub must get a proportion of its revenue from customers living outside the village and to achieve this it must have a reputation for good quality and value for money food and drinks, delivered with </w:t>
      </w:r>
      <w:r>
        <w:rPr>
          <w:sz w:val="24"/>
          <w:szCs w:val="24"/>
        </w:rPr>
        <w:lastRenderedPageBreak/>
        <w:t>excellent service in an attractive and welcoming environment.</w:t>
      </w:r>
      <w:r w:rsidR="00990287">
        <w:rPr>
          <w:sz w:val="24"/>
          <w:szCs w:val="24"/>
        </w:rPr>
        <w:t xml:space="preserve"> A diverse facility catering for different sections of the community will be our gaol.</w:t>
      </w:r>
    </w:p>
    <w:p w:rsidR="00E84D2C" w:rsidRDefault="00E84D2C" w:rsidP="00AD3379">
      <w:pPr>
        <w:rPr>
          <w:sz w:val="24"/>
          <w:szCs w:val="24"/>
        </w:rPr>
      </w:pPr>
    </w:p>
    <w:p w:rsidR="00ED725D" w:rsidRDefault="0047307B" w:rsidP="009510EC">
      <w:pPr>
        <w:ind w:left="360"/>
        <w:rPr>
          <w:sz w:val="24"/>
          <w:szCs w:val="24"/>
        </w:rPr>
      </w:pPr>
      <w:r>
        <w:rPr>
          <w:sz w:val="24"/>
          <w:szCs w:val="24"/>
        </w:rPr>
        <w:t>3.7 The</w:t>
      </w:r>
      <w:r w:rsidR="00ED725D">
        <w:rPr>
          <w:sz w:val="24"/>
          <w:szCs w:val="24"/>
        </w:rPr>
        <w:t xml:space="preserve"> critical roles wil</w:t>
      </w:r>
      <w:r w:rsidR="00AA623E">
        <w:rPr>
          <w:sz w:val="24"/>
          <w:szCs w:val="24"/>
        </w:rPr>
        <w:t xml:space="preserve">l be that of the manager and chef, both of which will be salaried roles.  In addition to salary we are also investigating the possibility incentivising the key staff by way of a profit share. The bar, waiting and cleaning staff would report to the manager. The community hall would be run by a </w:t>
      </w:r>
      <w:r w:rsidR="008D373E">
        <w:rPr>
          <w:sz w:val="24"/>
          <w:szCs w:val="24"/>
        </w:rPr>
        <w:t xml:space="preserve">joint </w:t>
      </w:r>
      <w:r w:rsidR="00AA623E">
        <w:rPr>
          <w:sz w:val="24"/>
          <w:szCs w:val="24"/>
        </w:rPr>
        <w:t xml:space="preserve">separate committee, but bookings and overall control would be under the management of the pub. </w:t>
      </w:r>
    </w:p>
    <w:p w:rsidR="00D31857" w:rsidRDefault="00D31857" w:rsidP="009510EC">
      <w:pPr>
        <w:ind w:left="360"/>
        <w:rPr>
          <w:sz w:val="24"/>
          <w:szCs w:val="24"/>
        </w:rPr>
      </w:pPr>
    </w:p>
    <w:p w:rsidR="00D31857" w:rsidRDefault="00D31857" w:rsidP="009510EC">
      <w:pPr>
        <w:ind w:left="360"/>
        <w:rPr>
          <w:sz w:val="24"/>
          <w:szCs w:val="24"/>
        </w:rPr>
      </w:pPr>
      <w:r>
        <w:rPr>
          <w:sz w:val="24"/>
          <w:szCs w:val="24"/>
        </w:rPr>
        <w:t>3.8 The final piece to the structure will be the overall management. The steering group that has been formed to move this project forward, have a wealth of knowledge and experience, in accountancy, management, and catering, as well as running community facilities and events management.</w:t>
      </w:r>
    </w:p>
    <w:p w:rsidR="00990287" w:rsidRDefault="00990287" w:rsidP="009510EC">
      <w:pPr>
        <w:ind w:left="360"/>
        <w:rPr>
          <w:sz w:val="24"/>
          <w:szCs w:val="24"/>
        </w:rPr>
      </w:pPr>
    </w:p>
    <w:p w:rsidR="009510EC" w:rsidRDefault="009510EC"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A623E" w:rsidRDefault="00AA623E" w:rsidP="00743BFF">
      <w:pPr>
        <w:ind w:left="360"/>
        <w:rPr>
          <w:sz w:val="24"/>
          <w:szCs w:val="24"/>
        </w:rPr>
      </w:pPr>
    </w:p>
    <w:p w:rsidR="00AD3379" w:rsidRDefault="00AD3379" w:rsidP="00743BFF">
      <w:pPr>
        <w:ind w:left="360"/>
        <w:rPr>
          <w:sz w:val="24"/>
          <w:szCs w:val="24"/>
        </w:rPr>
      </w:pPr>
    </w:p>
    <w:p w:rsidR="00AD3379" w:rsidRDefault="00AD3379" w:rsidP="00743BFF">
      <w:pPr>
        <w:ind w:left="360"/>
        <w:rPr>
          <w:sz w:val="24"/>
          <w:szCs w:val="24"/>
        </w:rPr>
      </w:pPr>
    </w:p>
    <w:p w:rsidR="00AA623E" w:rsidRDefault="00AA623E" w:rsidP="00743BFF">
      <w:pPr>
        <w:ind w:left="360"/>
        <w:rPr>
          <w:sz w:val="24"/>
          <w:szCs w:val="24"/>
        </w:rPr>
      </w:pPr>
    </w:p>
    <w:p w:rsidR="00AA623E" w:rsidRDefault="00AA623E" w:rsidP="00D31857">
      <w:pPr>
        <w:rPr>
          <w:sz w:val="24"/>
          <w:szCs w:val="24"/>
        </w:rPr>
      </w:pPr>
    </w:p>
    <w:p w:rsidR="00AA623E" w:rsidRDefault="00AA623E" w:rsidP="00743BFF">
      <w:pPr>
        <w:ind w:left="360"/>
        <w:rPr>
          <w:sz w:val="24"/>
          <w:szCs w:val="24"/>
        </w:rPr>
      </w:pPr>
    </w:p>
    <w:p w:rsidR="00AA623E" w:rsidRPr="00F127F2" w:rsidRDefault="00AA623E" w:rsidP="00AA623E">
      <w:pPr>
        <w:pStyle w:val="ListParagraph"/>
        <w:numPr>
          <w:ilvl w:val="0"/>
          <w:numId w:val="1"/>
        </w:numPr>
        <w:rPr>
          <w:b/>
          <w:i/>
          <w:sz w:val="28"/>
          <w:szCs w:val="28"/>
        </w:rPr>
      </w:pPr>
      <w:r w:rsidRPr="00AA623E">
        <w:rPr>
          <w:b/>
          <w:sz w:val="28"/>
          <w:szCs w:val="28"/>
        </w:rPr>
        <w:lastRenderedPageBreak/>
        <w:t xml:space="preserve"> </w:t>
      </w:r>
      <w:r w:rsidRPr="00F127F2">
        <w:rPr>
          <w:b/>
          <w:i/>
          <w:sz w:val="28"/>
          <w:szCs w:val="28"/>
        </w:rPr>
        <w:t>The Steering Group</w:t>
      </w:r>
    </w:p>
    <w:p w:rsidR="00286C17" w:rsidRDefault="00286C17" w:rsidP="00286C17">
      <w:pPr>
        <w:rPr>
          <w:b/>
          <w:sz w:val="24"/>
          <w:szCs w:val="24"/>
        </w:rPr>
      </w:pPr>
      <w:r>
        <w:rPr>
          <w:b/>
          <w:sz w:val="24"/>
          <w:szCs w:val="24"/>
        </w:rPr>
        <w:t>The Steering Group members who have established the project come from a variety of backgrounds and have a range of relevant experience, skill and reasons for volunteering. Brief summaries of these are provided below.</w:t>
      </w:r>
    </w:p>
    <w:p w:rsidR="003A2109" w:rsidRDefault="003A2109" w:rsidP="00286C17">
      <w:pPr>
        <w:rPr>
          <w:b/>
          <w:sz w:val="24"/>
          <w:szCs w:val="24"/>
        </w:rPr>
      </w:pPr>
    </w:p>
    <w:p w:rsidR="003A2109" w:rsidRPr="00BA4234" w:rsidRDefault="003A2109" w:rsidP="003A2109">
      <w:pPr>
        <w:spacing w:before="100" w:beforeAutospacing="1" w:after="100" w:afterAutospacing="1"/>
        <w:rPr>
          <w:rFonts w:cstheme="minorHAnsi"/>
          <w:sz w:val="24"/>
          <w:szCs w:val="24"/>
        </w:rPr>
      </w:pPr>
      <w:r w:rsidRPr="00BA4234">
        <w:rPr>
          <w:rFonts w:cstheme="minorHAnsi"/>
          <w:b/>
          <w:sz w:val="24"/>
          <w:szCs w:val="24"/>
        </w:rPr>
        <w:t>Name</w:t>
      </w:r>
      <w:r w:rsidR="00BC2BDC" w:rsidRPr="00BA4234">
        <w:rPr>
          <w:rFonts w:cstheme="minorHAnsi"/>
          <w:b/>
          <w:sz w:val="24"/>
          <w:szCs w:val="24"/>
        </w:rPr>
        <w:t>:</w:t>
      </w:r>
      <w:r w:rsidR="00BC2BDC" w:rsidRPr="00BA4234">
        <w:rPr>
          <w:rFonts w:cstheme="minorHAnsi"/>
          <w:sz w:val="24"/>
          <w:szCs w:val="24"/>
        </w:rPr>
        <w:t>  </w:t>
      </w:r>
      <w:r w:rsidRPr="00BA4234">
        <w:rPr>
          <w:rFonts w:cstheme="minorHAnsi"/>
          <w:sz w:val="24"/>
          <w:szCs w:val="24"/>
        </w:rPr>
        <w:t xml:space="preserve"> Andrew </w:t>
      </w:r>
      <w:r w:rsidR="0047307B" w:rsidRPr="00BA4234">
        <w:rPr>
          <w:rFonts w:cstheme="minorHAnsi"/>
          <w:sz w:val="24"/>
          <w:szCs w:val="24"/>
        </w:rPr>
        <w:t>Frost -</w:t>
      </w:r>
      <w:r w:rsidRPr="00BA4234">
        <w:rPr>
          <w:rFonts w:cstheme="minorHAnsi"/>
          <w:sz w:val="24"/>
          <w:szCs w:val="24"/>
        </w:rPr>
        <w:t xml:space="preserve"> Chairman</w:t>
      </w:r>
    </w:p>
    <w:p w:rsidR="003A2109" w:rsidRPr="00BA4234" w:rsidRDefault="003A2109" w:rsidP="003A2109">
      <w:pPr>
        <w:spacing w:before="100" w:beforeAutospacing="1" w:after="100" w:afterAutospacing="1"/>
        <w:rPr>
          <w:rFonts w:cstheme="minorHAnsi"/>
          <w:sz w:val="24"/>
          <w:szCs w:val="24"/>
        </w:rPr>
      </w:pPr>
      <w:r w:rsidRPr="00BA4234">
        <w:rPr>
          <w:rFonts w:cstheme="minorHAnsi"/>
          <w:b/>
          <w:sz w:val="24"/>
          <w:szCs w:val="24"/>
        </w:rPr>
        <w:t>Day Job</w:t>
      </w:r>
      <w:r w:rsidR="00BC2BDC" w:rsidRPr="00BA4234">
        <w:rPr>
          <w:rFonts w:cstheme="minorHAnsi"/>
          <w:b/>
          <w:sz w:val="24"/>
          <w:szCs w:val="24"/>
        </w:rPr>
        <w:t>:</w:t>
      </w:r>
      <w:r w:rsidR="00BC2BDC" w:rsidRPr="00BA4234">
        <w:rPr>
          <w:rFonts w:cstheme="minorHAnsi"/>
          <w:sz w:val="24"/>
          <w:szCs w:val="24"/>
        </w:rPr>
        <w:t> </w:t>
      </w:r>
      <w:r w:rsidRPr="00BA4234">
        <w:rPr>
          <w:rFonts w:cstheme="minorHAnsi"/>
          <w:sz w:val="24"/>
          <w:szCs w:val="24"/>
        </w:rPr>
        <w:t>Retired Business man</w:t>
      </w:r>
    </w:p>
    <w:p w:rsidR="00B83140" w:rsidRDefault="003A2109" w:rsidP="003A2109">
      <w:pPr>
        <w:spacing w:before="100" w:beforeAutospacing="1" w:after="100" w:afterAutospacing="1"/>
        <w:rPr>
          <w:rFonts w:cstheme="minorHAnsi"/>
          <w:sz w:val="24"/>
          <w:szCs w:val="24"/>
        </w:rPr>
      </w:pPr>
      <w:r w:rsidRPr="00BA4234">
        <w:rPr>
          <w:rFonts w:cstheme="minorHAnsi"/>
          <w:b/>
          <w:sz w:val="24"/>
          <w:szCs w:val="24"/>
        </w:rPr>
        <w:t>Experience</w:t>
      </w:r>
      <w:r w:rsidR="00BC2BDC" w:rsidRPr="00BA4234">
        <w:rPr>
          <w:rFonts w:cstheme="minorHAnsi"/>
          <w:sz w:val="24"/>
          <w:szCs w:val="24"/>
        </w:rPr>
        <w:t>: </w:t>
      </w:r>
      <w:r w:rsidRPr="00BA4234">
        <w:rPr>
          <w:rFonts w:cstheme="minorHAnsi"/>
          <w:sz w:val="24"/>
          <w:szCs w:val="24"/>
        </w:rPr>
        <w:t xml:space="preserve">Trained by Trust House Group for Hotel/Public House </w:t>
      </w:r>
      <w:r w:rsidR="00BC2BDC" w:rsidRPr="00BA4234">
        <w:rPr>
          <w:rFonts w:cstheme="minorHAnsi"/>
          <w:sz w:val="24"/>
          <w:szCs w:val="24"/>
        </w:rPr>
        <w:t>management </w:t>
      </w:r>
      <w:r w:rsidRPr="00BA4234">
        <w:rPr>
          <w:rFonts w:cstheme="minorHAnsi"/>
          <w:sz w:val="24"/>
          <w:szCs w:val="24"/>
        </w:rPr>
        <w:t>including front of house, dining room, bar.</w:t>
      </w:r>
      <w:r w:rsidR="00045751">
        <w:rPr>
          <w:rFonts w:cstheme="minorHAnsi"/>
          <w:sz w:val="24"/>
          <w:szCs w:val="24"/>
        </w:rPr>
        <w:t xml:space="preserve"> Have owned and run </w:t>
      </w:r>
      <w:r w:rsidR="009B1A75">
        <w:rPr>
          <w:rFonts w:cstheme="minorHAnsi"/>
          <w:sz w:val="24"/>
          <w:szCs w:val="24"/>
        </w:rPr>
        <w:t>a</w:t>
      </w:r>
      <w:r w:rsidR="00E5436C">
        <w:rPr>
          <w:rFonts w:cstheme="minorHAnsi"/>
          <w:sz w:val="24"/>
          <w:szCs w:val="24"/>
        </w:rPr>
        <w:t xml:space="preserve"> hotel and</w:t>
      </w:r>
      <w:r w:rsidR="00045751">
        <w:rPr>
          <w:rFonts w:cstheme="minorHAnsi"/>
          <w:sz w:val="24"/>
          <w:szCs w:val="24"/>
        </w:rPr>
        <w:t xml:space="preserve"> </w:t>
      </w:r>
      <w:r w:rsidR="009B1A75">
        <w:rPr>
          <w:rFonts w:cstheme="minorHAnsi"/>
          <w:sz w:val="24"/>
          <w:szCs w:val="24"/>
        </w:rPr>
        <w:t>two</w:t>
      </w:r>
      <w:r w:rsidRPr="00BA4234">
        <w:rPr>
          <w:rFonts w:cstheme="minorHAnsi"/>
          <w:sz w:val="24"/>
          <w:szCs w:val="24"/>
        </w:rPr>
        <w:t xml:space="preserve"> </w:t>
      </w:r>
      <w:r w:rsidR="00E5436C">
        <w:rPr>
          <w:rFonts w:cstheme="minorHAnsi"/>
          <w:sz w:val="24"/>
          <w:szCs w:val="24"/>
        </w:rPr>
        <w:t>public houses</w:t>
      </w:r>
      <w:r w:rsidR="00F127F2">
        <w:rPr>
          <w:rFonts w:cstheme="minorHAnsi"/>
          <w:sz w:val="24"/>
          <w:szCs w:val="24"/>
        </w:rPr>
        <w:t>. After leaving the Everley I took a position with a leading insurance company culminating as a senior business development manager covering the N England from Bridlington to the Scottish borders.  From there I went into independent financial management and through a total mistake ended up as MD of a successful sign manufacturing unit who developed a unique vandal resistant product. One of our major customer was the RNLI who’s 238 UK stations are fully signed by my company. I Reopened</w:t>
      </w:r>
      <w:r w:rsidRPr="00BA4234">
        <w:rPr>
          <w:rFonts w:cstheme="minorHAnsi"/>
          <w:sz w:val="24"/>
          <w:szCs w:val="24"/>
        </w:rPr>
        <w:t xml:space="preserve"> the St,Quintin Arms Harpham in 2010, after closure</w:t>
      </w:r>
      <w:r w:rsidR="009B1A75">
        <w:rPr>
          <w:rFonts w:cstheme="minorHAnsi"/>
          <w:sz w:val="24"/>
          <w:szCs w:val="24"/>
        </w:rPr>
        <w:t>,</w:t>
      </w:r>
      <w:r w:rsidRPr="00BA4234">
        <w:rPr>
          <w:rFonts w:cstheme="minorHAnsi"/>
          <w:sz w:val="24"/>
          <w:szCs w:val="24"/>
        </w:rPr>
        <w:t xml:space="preserve"> and developed </w:t>
      </w:r>
      <w:r w:rsidR="009B1A75">
        <w:rPr>
          <w:rFonts w:cstheme="minorHAnsi"/>
          <w:sz w:val="24"/>
          <w:szCs w:val="24"/>
        </w:rPr>
        <w:t xml:space="preserve">the </w:t>
      </w:r>
      <w:r w:rsidRPr="00BA4234">
        <w:rPr>
          <w:rFonts w:cstheme="minorHAnsi"/>
          <w:sz w:val="24"/>
          <w:szCs w:val="24"/>
        </w:rPr>
        <w:t>Pub trade to be able to sell in late 2011. This continues to be a successful Pub with other amenities.  </w:t>
      </w:r>
      <w:r w:rsidR="009B1A75">
        <w:rPr>
          <w:rFonts w:cstheme="minorHAnsi"/>
          <w:sz w:val="24"/>
          <w:szCs w:val="24"/>
        </w:rPr>
        <w:t xml:space="preserve">I have been </w:t>
      </w:r>
      <w:r w:rsidRPr="00BA4234">
        <w:rPr>
          <w:rFonts w:cstheme="minorHAnsi"/>
          <w:sz w:val="24"/>
          <w:szCs w:val="24"/>
        </w:rPr>
        <w:t xml:space="preserve">Chairman </w:t>
      </w:r>
      <w:r w:rsidR="00BA4234" w:rsidRPr="00BA4234">
        <w:rPr>
          <w:rFonts w:cstheme="minorHAnsi"/>
          <w:sz w:val="24"/>
          <w:szCs w:val="24"/>
        </w:rPr>
        <w:t>o</w:t>
      </w:r>
      <w:r w:rsidRPr="00BA4234">
        <w:rPr>
          <w:rFonts w:cstheme="minorHAnsi"/>
          <w:sz w:val="24"/>
          <w:szCs w:val="24"/>
        </w:rPr>
        <w:t>f the Harpham &amp; Lowthorpe Village Hall</w:t>
      </w:r>
      <w:r w:rsidR="00BC2BDC" w:rsidRPr="00BA4234">
        <w:rPr>
          <w:rFonts w:cstheme="minorHAnsi"/>
          <w:sz w:val="24"/>
          <w:szCs w:val="24"/>
        </w:rPr>
        <w:t xml:space="preserve"> </w:t>
      </w:r>
      <w:r w:rsidR="009B1A75">
        <w:rPr>
          <w:rFonts w:cstheme="minorHAnsi"/>
          <w:sz w:val="24"/>
          <w:szCs w:val="24"/>
        </w:rPr>
        <w:t>Committee since 2014. The hall was virtually closed but</w:t>
      </w:r>
      <w:r w:rsidRPr="00BA4234">
        <w:rPr>
          <w:rFonts w:cstheme="minorHAnsi"/>
          <w:sz w:val="24"/>
          <w:szCs w:val="24"/>
        </w:rPr>
        <w:t xml:space="preserve"> is now a working and profitable Hub to the Community</w:t>
      </w:r>
      <w:r w:rsidR="00045751">
        <w:rPr>
          <w:rFonts w:cstheme="minorHAnsi"/>
          <w:sz w:val="24"/>
          <w:szCs w:val="24"/>
        </w:rPr>
        <w:t>.</w:t>
      </w:r>
      <w:r w:rsidR="009B1A75">
        <w:rPr>
          <w:rFonts w:cstheme="minorHAnsi"/>
          <w:sz w:val="24"/>
          <w:szCs w:val="24"/>
        </w:rPr>
        <w:t xml:space="preserve"> I have been a par</w:t>
      </w:r>
      <w:r w:rsidR="00E5436C">
        <w:rPr>
          <w:rFonts w:cstheme="minorHAnsi"/>
          <w:sz w:val="24"/>
          <w:szCs w:val="24"/>
        </w:rPr>
        <w:t>ish councillor for over 7 years serving on first Harpham and now Thwing councils</w:t>
      </w:r>
      <w:r w:rsidR="00B83140">
        <w:rPr>
          <w:rFonts w:cstheme="minorHAnsi"/>
          <w:sz w:val="24"/>
          <w:szCs w:val="24"/>
        </w:rPr>
        <w:t>.</w:t>
      </w:r>
      <w:bookmarkStart w:id="0" w:name="_Hlk492112882"/>
      <w:r w:rsidR="00B83140">
        <w:rPr>
          <w:rFonts w:cstheme="minorHAnsi"/>
          <w:sz w:val="24"/>
          <w:szCs w:val="24"/>
        </w:rPr>
        <w:t xml:space="preserve"> </w:t>
      </w:r>
      <w:bookmarkEnd w:id="0"/>
    </w:p>
    <w:p w:rsidR="003A2109" w:rsidRPr="00BA4234" w:rsidRDefault="00BC2BDC" w:rsidP="003A2109">
      <w:pPr>
        <w:spacing w:before="100" w:beforeAutospacing="1" w:after="100" w:afterAutospacing="1"/>
        <w:rPr>
          <w:rFonts w:cstheme="minorHAnsi"/>
          <w:sz w:val="24"/>
          <w:szCs w:val="24"/>
        </w:rPr>
      </w:pPr>
      <w:r w:rsidRPr="00BA4234">
        <w:rPr>
          <w:rFonts w:cstheme="minorHAnsi"/>
          <w:b/>
          <w:sz w:val="24"/>
          <w:szCs w:val="24"/>
        </w:rPr>
        <w:t>Reason for getting involved:</w:t>
      </w:r>
      <w:r w:rsidRPr="00BA4234">
        <w:rPr>
          <w:rFonts w:cstheme="minorHAnsi"/>
          <w:sz w:val="24"/>
          <w:szCs w:val="24"/>
        </w:rPr>
        <w:t> </w:t>
      </w:r>
      <w:r w:rsidR="003A2109" w:rsidRPr="00BA4234">
        <w:rPr>
          <w:rFonts w:cstheme="minorHAnsi"/>
          <w:sz w:val="24"/>
          <w:szCs w:val="24"/>
        </w:rPr>
        <w:t>To try and recover a vibrant village to its former glory with the reopening of the Village Hub and develop the facilities to include a busy Community Centre</w:t>
      </w:r>
    </w:p>
    <w:p w:rsidR="003A2109" w:rsidRPr="00BA4234" w:rsidRDefault="003A2109" w:rsidP="003A2109">
      <w:pPr>
        <w:spacing w:before="100" w:beforeAutospacing="1" w:after="100" w:afterAutospacing="1"/>
        <w:rPr>
          <w:rFonts w:cstheme="minorHAnsi"/>
          <w:sz w:val="24"/>
          <w:szCs w:val="24"/>
        </w:rPr>
      </w:pPr>
    </w:p>
    <w:p w:rsidR="003A2109" w:rsidRPr="00BA4234" w:rsidRDefault="003A2109" w:rsidP="003A2109">
      <w:pPr>
        <w:spacing w:before="100" w:beforeAutospacing="1" w:after="100" w:afterAutospacing="1"/>
        <w:rPr>
          <w:rFonts w:cstheme="minorHAnsi"/>
          <w:sz w:val="24"/>
          <w:szCs w:val="24"/>
        </w:rPr>
      </w:pPr>
      <w:r w:rsidRPr="00BA4234">
        <w:rPr>
          <w:rFonts w:cstheme="minorHAnsi"/>
          <w:b/>
          <w:sz w:val="24"/>
          <w:szCs w:val="24"/>
        </w:rPr>
        <w:t>Name</w:t>
      </w:r>
      <w:r w:rsidRPr="00BA4234">
        <w:rPr>
          <w:rFonts w:cstheme="minorHAnsi"/>
          <w:sz w:val="24"/>
          <w:szCs w:val="24"/>
        </w:rPr>
        <w:t>:  Sandra Morrison    Secretary and Treasurer</w:t>
      </w:r>
    </w:p>
    <w:p w:rsidR="003A2109" w:rsidRPr="00BA4234" w:rsidRDefault="003A2109" w:rsidP="003A2109">
      <w:pPr>
        <w:spacing w:before="100" w:beforeAutospacing="1" w:after="100" w:afterAutospacing="1"/>
        <w:rPr>
          <w:rFonts w:cstheme="minorHAnsi"/>
          <w:sz w:val="24"/>
          <w:szCs w:val="24"/>
        </w:rPr>
      </w:pPr>
      <w:r w:rsidRPr="00BA4234">
        <w:rPr>
          <w:rFonts w:cstheme="minorHAnsi"/>
          <w:b/>
          <w:sz w:val="24"/>
          <w:szCs w:val="24"/>
        </w:rPr>
        <w:t>Day Job</w:t>
      </w:r>
      <w:r w:rsidRPr="00BA4234">
        <w:rPr>
          <w:rFonts w:cstheme="minorHAnsi"/>
          <w:sz w:val="24"/>
          <w:szCs w:val="24"/>
        </w:rPr>
        <w:t xml:space="preserve">: </w:t>
      </w:r>
      <w:r w:rsidR="00BC2BDC" w:rsidRPr="00BA4234">
        <w:rPr>
          <w:rFonts w:cstheme="minorHAnsi"/>
          <w:sz w:val="24"/>
          <w:szCs w:val="24"/>
        </w:rPr>
        <w:t xml:space="preserve">Semi </w:t>
      </w:r>
      <w:r w:rsidRPr="00BA4234">
        <w:rPr>
          <w:rFonts w:cstheme="minorHAnsi"/>
          <w:sz w:val="24"/>
          <w:szCs w:val="24"/>
        </w:rPr>
        <w:t>Retired</w:t>
      </w:r>
      <w:r w:rsidR="00F127F2">
        <w:rPr>
          <w:rFonts w:cstheme="minorHAnsi"/>
          <w:sz w:val="24"/>
          <w:szCs w:val="24"/>
        </w:rPr>
        <w:t>;</w:t>
      </w:r>
      <w:r w:rsidR="00BC2BDC" w:rsidRPr="00BA4234">
        <w:rPr>
          <w:rFonts w:cstheme="minorHAnsi"/>
          <w:sz w:val="24"/>
          <w:szCs w:val="24"/>
        </w:rPr>
        <w:t xml:space="preserve"> Parish Clerk</w:t>
      </w:r>
      <w:r w:rsidR="00F127F2">
        <w:rPr>
          <w:rFonts w:cstheme="minorHAnsi"/>
          <w:sz w:val="24"/>
          <w:szCs w:val="24"/>
        </w:rPr>
        <w:t xml:space="preserve"> for two parishes; Secretary </w:t>
      </w:r>
    </w:p>
    <w:p w:rsidR="003A2109" w:rsidRPr="00BA4234" w:rsidRDefault="003A2109" w:rsidP="003A2109">
      <w:pPr>
        <w:spacing w:before="100" w:beforeAutospacing="1" w:after="100" w:afterAutospacing="1"/>
        <w:rPr>
          <w:rFonts w:cstheme="minorHAnsi"/>
          <w:sz w:val="24"/>
          <w:szCs w:val="24"/>
        </w:rPr>
      </w:pPr>
      <w:r w:rsidRPr="00BA4234">
        <w:rPr>
          <w:rFonts w:cstheme="minorHAnsi"/>
          <w:b/>
          <w:sz w:val="24"/>
          <w:szCs w:val="24"/>
        </w:rPr>
        <w:t>Experience</w:t>
      </w:r>
      <w:r w:rsidRPr="00BA4234">
        <w:rPr>
          <w:rFonts w:cstheme="minorHAnsi"/>
          <w:sz w:val="24"/>
          <w:szCs w:val="24"/>
        </w:rPr>
        <w:t xml:space="preserve">: For the past 10 years of my working life I </w:t>
      </w:r>
      <w:r w:rsidR="00045751">
        <w:rPr>
          <w:rFonts w:cstheme="minorHAnsi"/>
          <w:sz w:val="24"/>
          <w:szCs w:val="24"/>
        </w:rPr>
        <w:t xml:space="preserve">was a self </w:t>
      </w:r>
      <w:r w:rsidR="009B1A75">
        <w:rPr>
          <w:rFonts w:cstheme="minorHAnsi"/>
          <w:sz w:val="24"/>
          <w:szCs w:val="24"/>
        </w:rPr>
        <w:t>-</w:t>
      </w:r>
      <w:r w:rsidR="00045751">
        <w:rPr>
          <w:rFonts w:cstheme="minorHAnsi"/>
          <w:sz w:val="24"/>
          <w:szCs w:val="24"/>
        </w:rPr>
        <w:t xml:space="preserve">employed accountant and company secretary. Qualified as a member of the ILM. </w:t>
      </w:r>
      <w:r w:rsidR="009B1A75">
        <w:rPr>
          <w:rFonts w:cstheme="minorHAnsi"/>
          <w:sz w:val="24"/>
          <w:szCs w:val="24"/>
        </w:rPr>
        <w:t>I w</w:t>
      </w:r>
      <w:r w:rsidR="00045751">
        <w:rPr>
          <w:rFonts w:cstheme="minorHAnsi"/>
          <w:sz w:val="24"/>
          <w:szCs w:val="24"/>
        </w:rPr>
        <w:t xml:space="preserve">orked several years as a senior merchandiser in the clothing industry.  </w:t>
      </w:r>
      <w:r w:rsidRPr="00BA4234">
        <w:rPr>
          <w:rFonts w:cstheme="minorHAnsi"/>
          <w:sz w:val="24"/>
          <w:szCs w:val="24"/>
        </w:rPr>
        <w:t xml:space="preserve">Along with Andrew I became involved with Harpham &amp; Lowthorpe Village Hall in 2014. I </w:t>
      </w:r>
      <w:r w:rsidR="004825D9">
        <w:rPr>
          <w:rFonts w:cstheme="minorHAnsi"/>
          <w:sz w:val="24"/>
          <w:szCs w:val="24"/>
        </w:rPr>
        <w:t xml:space="preserve">am secretary for the village hall, and </w:t>
      </w:r>
      <w:r w:rsidRPr="00BA4234">
        <w:rPr>
          <w:rFonts w:cstheme="minorHAnsi"/>
          <w:sz w:val="24"/>
          <w:szCs w:val="24"/>
        </w:rPr>
        <w:t>have been directly responsible for funding applicat</w:t>
      </w:r>
      <w:r w:rsidR="004825D9">
        <w:rPr>
          <w:rFonts w:cstheme="minorHAnsi"/>
          <w:sz w:val="24"/>
          <w:szCs w:val="24"/>
        </w:rPr>
        <w:t>ions to fully refurbish the building</w:t>
      </w:r>
      <w:r w:rsidRPr="00BA4234">
        <w:rPr>
          <w:rFonts w:cstheme="minorHAnsi"/>
          <w:sz w:val="24"/>
          <w:szCs w:val="24"/>
        </w:rPr>
        <w:t xml:space="preserve">, along with </w:t>
      </w:r>
      <w:r w:rsidR="00BC2BDC" w:rsidRPr="00BA4234">
        <w:rPr>
          <w:rFonts w:cstheme="minorHAnsi"/>
          <w:sz w:val="24"/>
          <w:szCs w:val="24"/>
        </w:rPr>
        <w:t>implementing the necessary financial, constitution</w:t>
      </w:r>
      <w:r w:rsidR="004825D9">
        <w:rPr>
          <w:rFonts w:cstheme="minorHAnsi"/>
          <w:sz w:val="24"/>
          <w:szCs w:val="24"/>
        </w:rPr>
        <w:t xml:space="preserve">, </w:t>
      </w:r>
      <w:r w:rsidR="00BC2BDC" w:rsidRPr="00BA4234">
        <w:rPr>
          <w:rFonts w:cstheme="minorHAnsi"/>
          <w:sz w:val="24"/>
          <w:szCs w:val="24"/>
        </w:rPr>
        <w:t xml:space="preserve">and administrative controls that have enabled the hall to be registered as a charity and </w:t>
      </w:r>
      <w:r w:rsidR="00E5436C">
        <w:rPr>
          <w:rFonts w:cstheme="minorHAnsi"/>
          <w:sz w:val="24"/>
          <w:szCs w:val="24"/>
        </w:rPr>
        <w:t xml:space="preserve">gain </w:t>
      </w:r>
      <w:r w:rsidR="00BC2BDC" w:rsidRPr="00BA4234">
        <w:rPr>
          <w:rFonts w:cstheme="minorHAnsi"/>
          <w:sz w:val="24"/>
          <w:szCs w:val="24"/>
        </w:rPr>
        <w:t xml:space="preserve">Hallmark recognition. </w:t>
      </w:r>
    </w:p>
    <w:p w:rsidR="00BC2BDC" w:rsidRPr="00BA4234" w:rsidRDefault="00BC2BDC" w:rsidP="003A2109">
      <w:pPr>
        <w:spacing w:before="100" w:beforeAutospacing="1" w:after="100" w:afterAutospacing="1"/>
        <w:rPr>
          <w:rFonts w:cstheme="minorHAnsi"/>
          <w:sz w:val="24"/>
          <w:szCs w:val="24"/>
        </w:rPr>
      </w:pPr>
      <w:r w:rsidRPr="00BA4234">
        <w:rPr>
          <w:rFonts w:cstheme="minorHAnsi"/>
          <w:b/>
          <w:sz w:val="24"/>
          <w:szCs w:val="24"/>
        </w:rPr>
        <w:t xml:space="preserve">Reason for getting involved: </w:t>
      </w:r>
      <w:r w:rsidRPr="00BA4234">
        <w:rPr>
          <w:rFonts w:cstheme="minorHAnsi"/>
          <w:sz w:val="24"/>
          <w:szCs w:val="24"/>
        </w:rPr>
        <w:t xml:space="preserve">Living in a village in a rural setting, life is all about the community. For that community to thrive we need a place to meet and services to sustain our needs. I believe I can contribute </w:t>
      </w:r>
      <w:r w:rsidR="00B83140">
        <w:rPr>
          <w:rFonts w:cstheme="minorHAnsi"/>
          <w:sz w:val="24"/>
          <w:szCs w:val="24"/>
        </w:rPr>
        <w:t>and help provide these services</w:t>
      </w:r>
    </w:p>
    <w:p w:rsidR="00BA4234" w:rsidRDefault="00BA4234" w:rsidP="003A2109">
      <w:pPr>
        <w:spacing w:before="100" w:beforeAutospacing="1" w:after="100" w:afterAutospacing="1"/>
        <w:rPr>
          <w:rFonts w:cstheme="minorHAnsi"/>
          <w:sz w:val="24"/>
          <w:szCs w:val="24"/>
        </w:rPr>
      </w:pPr>
      <w:r w:rsidRPr="00BA4234">
        <w:rPr>
          <w:rFonts w:cstheme="minorHAnsi"/>
          <w:b/>
          <w:sz w:val="24"/>
          <w:szCs w:val="24"/>
        </w:rPr>
        <w:lastRenderedPageBreak/>
        <w:t xml:space="preserve">Name: </w:t>
      </w:r>
      <w:r w:rsidRPr="00BA4234">
        <w:rPr>
          <w:rFonts w:cstheme="minorHAnsi"/>
          <w:sz w:val="24"/>
          <w:szCs w:val="24"/>
        </w:rPr>
        <w:t>Alan Best</w:t>
      </w:r>
    </w:p>
    <w:p w:rsidR="00BA4234" w:rsidRDefault="00BA4234" w:rsidP="00BA4234">
      <w:pPr>
        <w:rPr>
          <w:rFonts w:ascii="Calibri" w:hAnsi="Calibri" w:cs="Calibri"/>
        </w:rPr>
      </w:pPr>
      <w:r>
        <w:rPr>
          <w:rFonts w:ascii="Calibri" w:hAnsi="Calibri" w:cs="Calibri"/>
          <w:b/>
          <w:bCs/>
        </w:rPr>
        <w:t>Day Job:</w:t>
      </w:r>
      <w:r w:rsidR="004E760F">
        <w:rPr>
          <w:rFonts w:ascii="Calibri" w:hAnsi="Calibri" w:cs="Calibri"/>
        </w:rPr>
        <w:t xml:space="preserve">  </w:t>
      </w:r>
      <w:r>
        <w:rPr>
          <w:rFonts w:ascii="Calibri" w:hAnsi="Calibri" w:cs="Calibri"/>
        </w:rPr>
        <w:t>Management of EntsWeb, an online entertainment and event services directory.</w:t>
      </w:r>
    </w:p>
    <w:p w:rsidR="004E760F" w:rsidRDefault="004E760F" w:rsidP="004E760F">
      <w:pPr>
        <w:rPr>
          <w:rFonts w:ascii="Calibri" w:hAnsi="Calibri" w:cs="Calibri"/>
        </w:rPr>
      </w:pPr>
      <w:r>
        <w:rPr>
          <w:rFonts w:ascii="Calibri" w:hAnsi="Calibri" w:cs="Calibri"/>
          <w:b/>
          <w:bCs/>
        </w:rPr>
        <w:t>Experience:</w:t>
      </w:r>
      <w:r>
        <w:rPr>
          <w:rFonts w:ascii="Calibri" w:hAnsi="Calibri" w:cs="Calibri"/>
        </w:rPr>
        <w:t xml:space="preserve"> </w:t>
      </w:r>
      <w:r>
        <w:rPr>
          <w:rFonts w:ascii="Calibri" w:hAnsi="Calibri" w:cs="Calibri"/>
        </w:rPr>
        <w:br/>
        <w:t xml:space="preserve">A fully professional musician for more than 25 years touring internationally and working in clubs, bars, messes, luxury hotels, onboard ships and on radio and television. 10 years as partner in an entertainment agency and event management company organising themed parties for corporate clients such as Readers Digest, Bank of Ireland, American Express, Pedigree Pet Foods, etc. </w:t>
      </w:r>
      <w:r w:rsidR="0047307B">
        <w:rPr>
          <w:rFonts w:ascii="Calibri" w:hAnsi="Calibri" w:cs="Calibri"/>
        </w:rPr>
        <w:t>Also,</w:t>
      </w:r>
      <w:r>
        <w:rPr>
          <w:rFonts w:ascii="Calibri" w:hAnsi="Calibri" w:cs="Calibri"/>
        </w:rPr>
        <w:t xml:space="preserve"> part of the management team for the annual Saul Canal Festival and Folk on the Water Weekend. Since 1997 I have overseen EntsWeb which is an on-line entertainment directory. Founder of the Folk Roots List and </w:t>
      </w:r>
      <w:r w:rsidR="0047307B">
        <w:rPr>
          <w:rFonts w:ascii="Calibri" w:hAnsi="Calibri" w:cs="Calibri"/>
        </w:rPr>
        <w:t>North Wolds</w:t>
      </w:r>
      <w:r>
        <w:rPr>
          <w:rFonts w:ascii="Calibri" w:hAnsi="Calibri" w:cs="Calibri"/>
        </w:rPr>
        <w:t xml:space="preserve"> Arts &amp; Music. I was a member of the Thwing &amp; Octon Parish Council for 9 years and am currently a member of the Thwing &amp; Octon Amenities Group. I have attended many business workshops on subjects such as writing press releases, using social media, business planning, fund raising, festival organising, etc. This has provided me with business and event management skills.</w:t>
      </w:r>
    </w:p>
    <w:p w:rsidR="004E760F" w:rsidRDefault="004E760F" w:rsidP="004E760F">
      <w:pPr>
        <w:rPr>
          <w:rFonts w:ascii="Calibri" w:hAnsi="Calibri" w:cs="Calibri"/>
        </w:rPr>
      </w:pPr>
      <w:r>
        <w:rPr>
          <w:rFonts w:ascii="Calibri" w:hAnsi="Calibri" w:cs="Calibri"/>
          <w:b/>
          <w:bCs/>
        </w:rPr>
        <w:t xml:space="preserve">Reason for getting involved: </w:t>
      </w:r>
      <w:r>
        <w:rPr>
          <w:rFonts w:ascii="Calibri" w:hAnsi="Calibri" w:cs="Calibri"/>
          <w:b/>
          <w:bCs/>
        </w:rPr>
        <w:br/>
      </w:r>
      <w:r>
        <w:rPr>
          <w:rFonts w:ascii="Calibri" w:hAnsi="Calibri" w:cs="Calibri"/>
        </w:rPr>
        <w:t xml:space="preserve">Thwing once had a post office, a shop, a fish &amp; chips takeaway and a pub. Now we have nothing. In 1841 the parish population was 452, in 1901 it was down to 326, by 1961 it had dropped to 244 and the last census in 2011 shows it even lower at 203. The area is dying and something needs to be done to halt the decline. </w:t>
      </w:r>
    </w:p>
    <w:p w:rsidR="00BA4234" w:rsidRDefault="003D6AC5" w:rsidP="00B83140">
      <w:pPr>
        <w:rPr>
          <w:rFonts w:ascii="Calibri" w:hAnsi="Calibri" w:cs="Calibri"/>
        </w:rPr>
      </w:pPr>
      <w:r>
        <w:rPr>
          <w:rFonts w:ascii="Calibri" w:hAnsi="Calibri" w:cs="Calibri"/>
        </w:rPr>
        <w:t xml:space="preserve">I believe the first </w:t>
      </w:r>
      <w:r w:rsidR="0047307B">
        <w:rPr>
          <w:rFonts w:ascii="Calibri" w:hAnsi="Calibri" w:cs="Calibri"/>
        </w:rPr>
        <w:t>step is</w:t>
      </w:r>
      <w:r w:rsidR="004E760F">
        <w:rPr>
          <w:rFonts w:ascii="Calibri" w:hAnsi="Calibri" w:cs="Calibri"/>
        </w:rPr>
        <w:t xml:space="preserve"> to save the pub and reinvent it as a viable centre for the community that offers not just a public house but a beating communal heart. A place to meet for social interaction, learning, live entertainment, skills workshops, community activities, voluntary and commercial services, coffee mornings, and many other offerings beneficial to, and supportive of, rural life. I feel confident that proper management, a service correctly tailored to the community and consistency of quality will see the revitalised pub become not only the parish hub but also a gem to be treasured.</w:t>
      </w:r>
    </w:p>
    <w:p w:rsidR="00B83140" w:rsidRPr="00B83140" w:rsidRDefault="00B83140" w:rsidP="00B83140">
      <w:pPr>
        <w:rPr>
          <w:rFonts w:ascii="Calibri" w:hAnsi="Calibri" w:cs="Calibri"/>
        </w:rPr>
      </w:pPr>
    </w:p>
    <w:p w:rsidR="00F127F2" w:rsidRDefault="00F127F2" w:rsidP="00F127F2">
      <w:pPr>
        <w:pStyle w:val="NormalWeb"/>
      </w:pPr>
      <w:r>
        <w:rPr>
          <w:rFonts w:cstheme="minorHAnsi"/>
          <w:b/>
          <w:sz w:val="24"/>
          <w:szCs w:val="24"/>
        </w:rPr>
        <w:t>Name:</w:t>
      </w:r>
      <w:r>
        <w:t>- David Brian McDermott</w:t>
      </w:r>
    </w:p>
    <w:p w:rsidR="00F127F2" w:rsidRDefault="00F127F2" w:rsidP="00F127F2">
      <w:pPr>
        <w:pStyle w:val="NormalWeb"/>
      </w:pPr>
      <w:r w:rsidRPr="00F127F2">
        <w:rPr>
          <w:b/>
        </w:rPr>
        <w:t>Day Job</w:t>
      </w:r>
      <w:r>
        <w:t>- Retired Senior Fire Officer</w:t>
      </w:r>
    </w:p>
    <w:p w:rsidR="00F127F2" w:rsidRDefault="00F127F2" w:rsidP="00F127F2">
      <w:pPr>
        <w:pStyle w:val="NormalWeb"/>
      </w:pPr>
      <w:r w:rsidRPr="00F127F2">
        <w:rPr>
          <w:b/>
        </w:rPr>
        <w:t>Educational Qualifications</w:t>
      </w:r>
      <w:r>
        <w:t xml:space="preserve"> - BA (</w:t>
      </w:r>
      <w:r w:rsidR="0047307B">
        <w:t>Hons) History</w:t>
      </w:r>
      <w:r>
        <w:t xml:space="preserve"> with Politics. </w:t>
      </w:r>
    </w:p>
    <w:p w:rsidR="00F127F2" w:rsidRDefault="00F127F2" w:rsidP="00F127F2">
      <w:pPr>
        <w:pStyle w:val="NormalWeb"/>
      </w:pPr>
      <w:r w:rsidRPr="00F127F2">
        <w:rPr>
          <w:b/>
        </w:rPr>
        <w:t>Experience</w:t>
      </w:r>
      <w:r>
        <w:t xml:space="preserve"> - 10 years in Royal Navy (Submarine Service) 30 years in Fire Service. (Inc Watch Commander/Instructor at Fire Service College/Station Commander/Staff Officer/Communications Officer/Training Officer. </w:t>
      </w:r>
    </w:p>
    <w:p w:rsidR="00F127F2" w:rsidRDefault="00F127F2" w:rsidP="00F127F2">
      <w:pPr>
        <w:pStyle w:val="NormalWeb"/>
      </w:pPr>
      <w:r w:rsidRPr="00F127F2">
        <w:rPr>
          <w:b/>
        </w:rPr>
        <w:t>Reasons for Involvement</w:t>
      </w:r>
      <w:r>
        <w:t xml:space="preserve"> - Having moved to Thwing 16 years ago, we thought it important to move to a village where there was a place where ALL the people could congregate, in order to get to know people who live in the community.   </w:t>
      </w:r>
    </w:p>
    <w:p w:rsidR="00F127F2" w:rsidRDefault="00F127F2" w:rsidP="00F127F2">
      <w:pPr>
        <w:pStyle w:val="NormalWeb"/>
      </w:pPr>
      <w:r>
        <w:t>That place was the village pub! The HEART of ANY remote community. Society is becoming more and more remote (from each other) - without the assistance of removing these vital village communication centres! </w:t>
      </w:r>
    </w:p>
    <w:p w:rsidR="00F127F2" w:rsidRDefault="00F127F2" w:rsidP="00F127F2">
      <w:pPr>
        <w:pStyle w:val="NormalWeb"/>
      </w:pPr>
      <w:r>
        <w:lastRenderedPageBreak/>
        <w:t>As a serving member of the Lions Club of Great Britain AND a Freemason - I am well aware there are people in local communities who would NOT be helped when in need were there NOT a place locally where information can be exchanged between locals informing each other of these needs! As a 'local' in a remote community (non sustainable village) we need a place to congregate! The village Pub was that place and WAS used by locals AND visitors!</w:t>
      </w:r>
    </w:p>
    <w:p w:rsidR="00F127F2" w:rsidRDefault="00F127F2" w:rsidP="00F127F2">
      <w:pPr>
        <w:pStyle w:val="NormalWeb"/>
      </w:pPr>
      <w:r>
        <w:t>If the plan is to move more people into the village (by approving changes of use from pub to house)! they also would need (I hope) somewhere to become involved in their adopted community! The removal of the OBVIOUS solution therefore would seem pointless! To move more people into a village deemed 'None sustainable' would seem to ADD to the problem of allowing more people to access LESS facilities!   </w:t>
      </w:r>
    </w:p>
    <w:p w:rsidR="00F127F2" w:rsidRDefault="00F127F2" w:rsidP="003A2109">
      <w:pPr>
        <w:spacing w:before="100" w:beforeAutospacing="1" w:after="100" w:afterAutospacing="1"/>
        <w:rPr>
          <w:rFonts w:cstheme="minorHAnsi"/>
          <w:b/>
          <w:sz w:val="24"/>
          <w:szCs w:val="24"/>
        </w:rPr>
      </w:pPr>
    </w:p>
    <w:p w:rsidR="00BA4234" w:rsidRDefault="00BA4234" w:rsidP="003A2109">
      <w:pPr>
        <w:spacing w:before="100" w:beforeAutospacing="1" w:after="100" w:afterAutospacing="1"/>
        <w:rPr>
          <w:rFonts w:cstheme="minorHAnsi"/>
          <w:sz w:val="24"/>
          <w:szCs w:val="24"/>
        </w:rPr>
      </w:pPr>
      <w:r w:rsidRPr="00BA4234">
        <w:rPr>
          <w:rFonts w:cstheme="minorHAnsi"/>
          <w:b/>
          <w:sz w:val="24"/>
          <w:szCs w:val="24"/>
        </w:rPr>
        <w:t>Name:</w:t>
      </w:r>
      <w:r>
        <w:rPr>
          <w:rFonts w:cstheme="minorHAnsi"/>
          <w:sz w:val="24"/>
          <w:szCs w:val="24"/>
        </w:rPr>
        <w:t xml:space="preserve"> Moira Penrose</w:t>
      </w:r>
    </w:p>
    <w:p w:rsidR="00BA4234" w:rsidRDefault="00BA4234" w:rsidP="00F127F2">
      <w:pPr>
        <w:ind w:left="720" w:hanging="720"/>
        <w:rPr>
          <w:rFonts w:ascii="Calibri" w:hAnsi="Calibri" w:cs="Calibri"/>
        </w:rPr>
      </w:pPr>
      <w:r>
        <w:rPr>
          <w:rFonts w:ascii="Calibri" w:hAnsi="Calibri" w:cs="Calibri"/>
          <w:b/>
          <w:sz w:val="24"/>
          <w:szCs w:val="24"/>
        </w:rPr>
        <w:t>Day Job:</w:t>
      </w:r>
      <w:r w:rsidR="00F127F2">
        <w:rPr>
          <w:rFonts w:ascii="Calibri" w:hAnsi="Calibri" w:cs="Calibri"/>
        </w:rPr>
        <w:t>    Primary School Teacher; T</w:t>
      </w:r>
      <w:r>
        <w:rPr>
          <w:rFonts w:ascii="Calibri" w:hAnsi="Calibri" w:cs="Calibri"/>
        </w:rPr>
        <w:t>reasurer for Thwing and Octon Amenity group.</w:t>
      </w:r>
    </w:p>
    <w:p w:rsidR="00BA4234" w:rsidRPr="00BA4234" w:rsidRDefault="00BA4234" w:rsidP="00BA4234">
      <w:pPr>
        <w:rPr>
          <w:rFonts w:ascii="Calibri" w:hAnsi="Calibri" w:cs="Calibri"/>
          <w:b/>
        </w:rPr>
      </w:pPr>
      <w:r w:rsidRPr="00BA4234">
        <w:rPr>
          <w:rFonts w:ascii="Calibri" w:hAnsi="Calibri" w:cs="Calibri"/>
          <w:b/>
        </w:rPr>
        <w:t>Experience:</w:t>
      </w:r>
      <w:r>
        <w:rPr>
          <w:rFonts w:ascii="Calibri" w:hAnsi="Calibri" w:cs="Calibri"/>
          <w:b/>
        </w:rPr>
        <w:t xml:space="preserve"> </w:t>
      </w:r>
      <w:r>
        <w:rPr>
          <w:rFonts w:ascii="Calibri" w:hAnsi="Calibri" w:cs="Calibri"/>
        </w:rPr>
        <w:t xml:space="preserve">  I have worked in sales, run my own party plan </w:t>
      </w:r>
      <w:r w:rsidR="0047307B">
        <w:rPr>
          <w:rFonts w:ascii="Calibri" w:hAnsi="Calibri" w:cs="Calibri"/>
        </w:rPr>
        <w:t>business,</w:t>
      </w:r>
      <w:r>
        <w:rPr>
          <w:rFonts w:ascii="Calibri" w:hAnsi="Calibri" w:cs="Calibri"/>
        </w:rPr>
        <w:t xml:space="preserve"> candles for 14 years and household cookware for Jamie Oliver for a short time until the company closed</w:t>
      </w:r>
    </w:p>
    <w:p w:rsidR="00BA4234" w:rsidRDefault="00BA4234" w:rsidP="00BA4234">
      <w:pPr>
        <w:rPr>
          <w:rFonts w:ascii="Calibri" w:hAnsi="Calibri" w:cs="Calibri"/>
        </w:rPr>
      </w:pPr>
      <w:r w:rsidRPr="00BA4234">
        <w:rPr>
          <w:rFonts w:ascii="Calibri" w:hAnsi="Calibri" w:cs="Calibri"/>
          <w:b/>
        </w:rPr>
        <w:t>Reason for Getting Involved</w:t>
      </w:r>
      <w:r>
        <w:rPr>
          <w:rFonts w:ascii="Calibri" w:hAnsi="Calibri" w:cs="Calibri"/>
        </w:rPr>
        <w:t xml:space="preserve">: I have joined to represent Octon as we have NO village meeting place, our only amenity is a post box. I would be willing to help trading in the pub, behind the bar or wherever needed. </w:t>
      </w:r>
    </w:p>
    <w:p w:rsidR="00DF69CD" w:rsidRDefault="00DF69CD" w:rsidP="00286C17">
      <w:pPr>
        <w:rPr>
          <w:b/>
          <w:sz w:val="24"/>
          <w:szCs w:val="24"/>
        </w:rPr>
      </w:pPr>
    </w:p>
    <w:p w:rsidR="00B83140" w:rsidRDefault="00145710" w:rsidP="00286C17">
      <w:pPr>
        <w:rPr>
          <w:sz w:val="24"/>
          <w:szCs w:val="24"/>
        </w:rPr>
      </w:pPr>
      <w:r>
        <w:rPr>
          <w:b/>
          <w:sz w:val="24"/>
          <w:szCs w:val="24"/>
        </w:rPr>
        <w:t xml:space="preserve">Name: </w:t>
      </w:r>
      <w:r w:rsidRPr="00145710">
        <w:rPr>
          <w:sz w:val="24"/>
          <w:szCs w:val="24"/>
        </w:rPr>
        <w:t>Chris Oxtoby</w:t>
      </w:r>
    </w:p>
    <w:p w:rsidR="00145710" w:rsidRDefault="00145710" w:rsidP="00145710">
      <w:pPr>
        <w:rPr>
          <w:lang w:val="cy-GB"/>
        </w:rPr>
      </w:pPr>
      <w:r>
        <w:rPr>
          <w:b/>
          <w:sz w:val="24"/>
          <w:szCs w:val="24"/>
        </w:rPr>
        <w:t xml:space="preserve">Day Job: </w:t>
      </w:r>
      <w:r>
        <w:rPr>
          <w:lang w:val="cy-GB"/>
        </w:rPr>
        <w:t>Self employed, and alot of my work is agriculture related</w:t>
      </w:r>
    </w:p>
    <w:p w:rsidR="00145710" w:rsidRDefault="00145710" w:rsidP="00145710">
      <w:pPr>
        <w:rPr>
          <w:lang w:val="cy-GB"/>
        </w:rPr>
      </w:pPr>
      <w:r w:rsidRPr="00145710">
        <w:rPr>
          <w:b/>
          <w:lang w:val="cy-GB"/>
        </w:rPr>
        <w:t>Experience</w:t>
      </w:r>
      <w:r>
        <w:rPr>
          <w:lang w:val="cy-GB"/>
        </w:rPr>
        <w:t>: I feel I have the experience required for this steering group as I have had several years working with a youth organisation, organising various competitions, social activities and fund raising events for the youth movement that I worked for.</w:t>
      </w:r>
    </w:p>
    <w:p w:rsidR="00145710" w:rsidRDefault="00145710" w:rsidP="00145710">
      <w:pPr>
        <w:rPr>
          <w:lang w:val="cy-GB"/>
        </w:rPr>
      </w:pPr>
      <w:r>
        <w:rPr>
          <w:lang w:val="cy-GB"/>
        </w:rPr>
        <w:t>I am passionate about the pub project as I have lived in the village for nearly 25 years and understand how vital the village pub is to the community. I have been chairman of the Thwing and Octon Village Amenity Committee for many years organising events for the parish to give the community events to meet other parishioners and give the area a sense of community spirit.</w:t>
      </w:r>
    </w:p>
    <w:p w:rsidR="00145710" w:rsidRDefault="00145710" w:rsidP="00145710">
      <w:pPr>
        <w:rPr>
          <w:lang w:val="cy-GB"/>
        </w:rPr>
      </w:pPr>
      <w:r w:rsidRPr="00BA4234">
        <w:rPr>
          <w:rFonts w:ascii="Calibri" w:hAnsi="Calibri" w:cs="Calibri"/>
          <w:b/>
        </w:rPr>
        <w:t>Reason for Getting Involved</w:t>
      </w:r>
      <w:r>
        <w:rPr>
          <w:rFonts w:ascii="Calibri" w:hAnsi="Calibri" w:cs="Calibri"/>
        </w:rPr>
        <w:t xml:space="preserve">: </w:t>
      </w:r>
      <w:r>
        <w:rPr>
          <w:lang w:val="cy-GB"/>
        </w:rPr>
        <w:t xml:space="preserve">The pub has always been a focal point of the community giving people a place to meet and socialise in the time I have been in the </w:t>
      </w:r>
      <w:r w:rsidR="0047307B">
        <w:rPr>
          <w:lang w:val="cy-GB"/>
        </w:rPr>
        <w:t>village. I</w:t>
      </w:r>
      <w:r>
        <w:rPr>
          <w:lang w:val="cy-GB"/>
        </w:rPr>
        <w:t xml:space="preserve"> feel that if this is lost then this will be the demise of our community, as we have nothing in the way of services to offer any newcomers to the area, if our plans are sucessful then we will hopefully have a building that is capable of providing the needs of our parish.</w:t>
      </w:r>
    </w:p>
    <w:p w:rsidR="00B83140" w:rsidRPr="00990287" w:rsidRDefault="00145710" w:rsidP="00286C17">
      <w:pPr>
        <w:rPr>
          <w:lang w:val="cy-GB"/>
        </w:rPr>
      </w:pPr>
      <w:r>
        <w:rPr>
          <w:lang w:val="cy-GB"/>
        </w:rPr>
        <w:t>I feel that if this project is not given to the community then our whole parish will suffer as it will become a non viable community.</w:t>
      </w:r>
    </w:p>
    <w:p w:rsidR="00B83140" w:rsidRDefault="00B83140" w:rsidP="00286C17">
      <w:pPr>
        <w:rPr>
          <w:b/>
          <w:sz w:val="24"/>
          <w:szCs w:val="24"/>
        </w:rPr>
      </w:pPr>
    </w:p>
    <w:p w:rsidR="00AD3379" w:rsidRDefault="00AD3379" w:rsidP="00286C17">
      <w:pPr>
        <w:rPr>
          <w:b/>
          <w:sz w:val="24"/>
          <w:szCs w:val="24"/>
        </w:rPr>
      </w:pPr>
    </w:p>
    <w:p w:rsidR="00E84D2C" w:rsidRPr="00B83140" w:rsidRDefault="00E84D2C" w:rsidP="00E84D2C">
      <w:pPr>
        <w:pStyle w:val="ListParagraph"/>
        <w:numPr>
          <w:ilvl w:val="0"/>
          <w:numId w:val="1"/>
        </w:numPr>
        <w:rPr>
          <w:b/>
          <w:i/>
          <w:sz w:val="24"/>
          <w:szCs w:val="24"/>
        </w:rPr>
      </w:pPr>
      <w:r w:rsidRPr="00B83140">
        <w:rPr>
          <w:b/>
          <w:i/>
          <w:sz w:val="28"/>
          <w:szCs w:val="28"/>
        </w:rPr>
        <w:lastRenderedPageBreak/>
        <w:t>The Market for Community Pubs</w:t>
      </w:r>
    </w:p>
    <w:p w:rsidR="00E84D2C" w:rsidRDefault="00E84D2C" w:rsidP="00E84D2C">
      <w:pPr>
        <w:rPr>
          <w:b/>
          <w:sz w:val="24"/>
          <w:szCs w:val="24"/>
        </w:rPr>
      </w:pPr>
      <w:r>
        <w:rPr>
          <w:b/>
          <w:sz w:val="24"/>
          <w:szCs w:val="24"/>
        </w:rPr>
        <w:t xml:space="preserve">In recent years there has been a growth in the numbers of community owned pubs. </w:t>
      </w:r>
      <w:r w:rsidR="0047307B">
        <w:rPr>
          <w:b/>
          <w:sz w:val="24"/>
          <w:szCs w:val="24"/>
        </w:rPr>
        <w:t>Therefore,</w:t>
      </w:r>
      <w:r>
        <w:rPr>
          <w:b/>
          <w:sz w:val="24"/>
          <w:szCs w:val="24"/>
        </w:rPr>
        <w:t xml:space="preserve"> the pub at Thwing will not be the first nor the last. The track record is excellent with over 70 such </w:t>
      </w:r>
      <w:r w:rsidR="00990287">
        <w:rPr>
          <w:b/>
          <w:sz w:val="24"/>
          <w:szCs w:val="24"/>
        </w:rPr>
        <w:t xml:space="preserve">ventures </w:t>
      </w:r>
      <w:r w:rsidR="00DF69CD">
        <w:rPr>
          <w:b/>
          <w:sz w:val="24"/>
          <w:szCs w:val="24"/>
        </w:rPr>
        <w:t>currently operating in the UK and each one has been set up in a manner that best suits its community and situation.</w:t>
      </w:r>
    </w:p>
    <w:p w:rsidR="00E84D2C" w:rsidRDefault="00E84D2C" w:rsidP="00DF69CD">
      <w:pPr>
        <w:jc w:val="center"/>
        <w:rPr>
          <w:b/>
          <w:sz w:val="24"/>
          <w:szCs w:val="24"/>
        </w:rPr>
      </w:pPr>
      <w:r w:rsidRPr="00DF69CD">
        <w:rPr>
          <w:b/>
          <w:sz w:val="24"/>
          <w:szCs w:val="24"/>
          <w:u w:val="single"/>
        </w:rPr>
        <w:t xml:space="preserve">Well run pubs play a </w:t>
      </w:r>
      <w:r w:rsidR="0047307B" w:rsidRPr="00DF69CD">
        <w:rPr>
          <w:b/>
          <w:sz w:val="24"/>
          <w:szCs w:val="24"/>
          <w:u w:val="single"/>
        </w:rPr>
        <w:t>pivotal</w:t>
      </w:r>
      <w:r w:rsidRPr="00DF69CD">
        <w:rPr>
          <w:b/>
          <w:sz w:val="24"/>
          <w:szCs w:val="24"/>
          <w:u w:val="single"/>
        </w:rPr>
        <w:t xml:space="preserve"> role in local communities</w:t>
      </w:r>
      <w:r w:rsidR="00DF69CD">
        <w:rPr>
          <w:b/>
          <w:sz w:val="24"/>
          <w:szCs w:val="24"/>
        </w:rPr>
        <w:t>.</w:t>
      </w:r>
    </w:p>
    <w:p w:rsidR="00DF69CD" w:rsidRDefault="00DF69CD" w:rsidP="00DF69CD">
      <w:pPr>
        <w:jc w:val="center"/>
        <w:rPr>
          <w:b/>
          <w:sz w:val="24"/>
          <w:szCs w:val="24"/>
        </w:rPr>
      </w:pPr>
    </w:p>
    <w:p w:rsidR="00DF69CD" w:rsidRDefault="00DF69CD" w:rsidP="00DF69CD">
      <w:pPr>
        <w:rPr>
          <w:sz w:val="24"/>
          <w:szCs w:val="24"/>
        </w:rPr>
      </w:pPr>
      <w:r>
        <w:rPr>
          <w:sz w:val="24"/>
          <w:szCs w:val="24"/>
        </w:rPr>
        <w:t xml:space="preserve">Some examples </w:t>
      </w:r>
      <w:r w:rsidR="0047307B">
        <w:rPr>
          <w:sz w:val="24"/>
          <w:szCs w:val="24"/>
        </w:rPr>
        <w:t>are:</w:t>
      </w:r>
    </w:p>
    <w:p w:rsidR="00DF69CD" w:rsidRDefault="00DF69CD" w:rsidP="00F41A63">
      <w:pPr>
        <w:pStyle w:val="ListParagraph"/>
        <w:numPr>
          <w:ilvl w:val="1"/>
          <w:numId w:val="3"/>
        </w:numPr>
        <w:rPr>
          <w:sz w:val="24"/>
          <w:szCs w:val="24"/>
        </w:rPr>
      </w:pPr>
      <w:r w:rsidRPr="00172B4B">
        <w:rPr>
          <w:b/>
          <w:sz w:val="24"/>
          <w:szCs w:val="24"/>
        </w:rPr>
        <w:t>The Old Crown</w:t>
      </w:r>
      <w:r w:rsidRPr="00F41A63">
        <w:rPr>
          <w:sz w:val="24"/>
          <w:szCs w:val="24"/>
        </w:rPr>
        <w:t xml:space="preserve"> which became famous in 2003 when it became Britain’s first </w:t>
      </w:r>
      <w:r w:rsidR="0047307B" w:rsidRPr="00F41A63">
        <w:rPr>
          <w:sz w:val="24"/>
          <w:szCs w:val="24"/>
        </w:rPr>
        <w:t>registered</w:t>
      </w:r>
      <w:r w:rsidRPr="00F41A63">
        <w:rPr>
          <w:sz w:val="24"/>
          <w:szCs w:val="24"/>
        </w:rPr>
        <w:t xml:space="preserve"> co-</w:t>
      </w:r>
      <w:r w:rsidR="0047307B" w:rsidRPr="00F41A63">
        <w:rPr>
          <w:sz w:val="24"/>
          <w:szCs w:val="24"/>
        </w:rPr>
        <w:t>operatively owned</w:t>
      </w:r>
      <w:r w:rsidRPr="00F41A63">
        <w:rPr>
          <w:sz w:val="24"/>
          <w:szCs w:val="24"/>
        </w:rPr>
        <w:t xml:space="preserve"> pub.  It is owned by a collective of around 150 local, national and even international customers and supporters. It thrives and today serves the very best of real ales, most brewed by Hesket Newmarket Brewery which stands at the rear of the pub, and a range of appetising and wholesome home-cooked meals and snacks.</w:t>
      </w:r>
    </w:p>
    <w:p w:rsidR="00172B4B" w:rsidRPr="00F41A63" w:rsidRDefault="00172B4B" w:rsidP="00172B4B">
      <w:pPr>
        <w:pStyle w:val="ListParagraph"/>
        <w:rPr>
          <w:sz w:val="24"/>
          <w:szCs w:val="24"/>
        </w:rPr>
      </w:pPr>
    </w:p>
    <w:p w:rsidR="00F41A63" w:rsidRPr="00172B4B" w:rsidRDefault="00F41A63" w:rsidP="00F41A63">
      <w:pPr>
        <w:pStyle w:val="ListParagraph"/>
        <w:numPr>
          <w:ilvl w:val="1"/>
          <w:numId w:val="3"/>
        </w:numPr>
        <w:rPr>
          <w:rFonts w:cstheme="minorHAnsi"/>
          <w:sz w:val="24"/>
          <w:szCs w:val="24"/>
        </w:rPr>
      </w:pPr>
      <w:r w:rsidRPr="00172B4B">
        <w:rPr>
          <w:rFonts w:cstheme="minorHAnsi"/>
          <w:b/>
          <w:sz w:val="24"/>
          <w:szCs w:val="24"/>
        </w:rPr>
        <w:t>The George &amp; Dragon</w:t>
      </w:r>
      <w:r w:rsidRPr="00172B4B">
        <w:rPr>
          <w:rFonts w:cstheme="minorHAnsi"/>
          <w:sz w:val="24"/>
          <w:szCs w:val="24"/>
        </w:rPr>
        <w:t xml:space="preserve"> at Hudswell in N Yorkshire Open since 2010, this picturesque pub perched high on the Yorkshire Dales is an example of just how successful a community-owned pub can be. Drawing in locals, walkers and tourists alike, the </w:t>
      </w:r>
      <w:hyperlink r:id="rId7" w:history="1">
        <w:r w:rsidRPr="00172B4B">
          <w:rPr>
            <w:rStyle w:val="Hyperlink"/>
            <w:rFonts w:cstheme="minorHAnsi"/>
            <w:color w:val="auto"/>
            <w:sz w:val="24"/>
            <w:szCs w:val="24"/>
          </w:rPr>
          <w:t>George and Dragon</w:t>
        </w:r>
      </w:hyperlink>
      <w:r w:rsidRPr="00172B4B">
        <w:rPr>
          <w:rFonts w:cstheme="minorHAnsi"/>
          <w:sz w:val="24"/>
          <w:szCs w:val="24"/>
        </w:rPr>
        <w:t>’s excellent menu and acre of gardens (incorporating community allotments) with beautiful views over Swaledale mean it’s always busy</w:t>
      </w:r>
    </w:p>
    <w:p w:rsidR="00172B4B" w:rsidRPr="00172B4B" w:rsidRDefault="00172B4B" w:rsidP="00172B4B">
      <w:pPr>
        <w:pStyle w:val="ListParagraph"/>
        <w:rPr>
          <w:rFonts w:cstheme="minorHAnsi"/>
          <w:sz w:val="24"/>
          <w:szCs w:val="24"/>
        </w:rPr>
      </w:pPr>
    </w:p>
    <w:p w:rsidR="00172B4B" w:rsidRDefault="00172B4B" w:rsidP="00F41A63">
      <w:pPr>
        <w:pStyle w:val="ListParagraph"/>
        <w:numPr>
          <w:ilvl w:val="1"/>
          <w:numId w:val="3"/>
        </w:numPr>
        <w:rPr>
          <w:rFonts w:cstheme="minorHAnsi"/>
          <w:sz w:val="24"/>
          <w:szCs w:val="24"/>
        </w:rPr>
      </w:pPr>
      <w:r w:rsidRPr="00172B4B">
        <w:rPr>
          <w:rFonts w:cstheme="minorHAnsi"/>
          <w:b/>
          <w:sz w:val="24"/>
          <w:szCs w:val="24"/>
        </w:rPr>
        <w:t>The Fox &amp; Goose</w:t>
      </w:r>
      <w:r w:rsidRPr="00172B4B">
        <w:rPr>
          <w:rFonts w:cstheme="minorHAnsi"/>
          <w:sz w:val="24"/>
          <w:szCs w:val="24"/>
        </w:rPr>
        <w:t xml:space="preserve"> in Hebden Bridge Where else would West Yorkshire’s first co-operative pub be located but community-spirited Hebden Bridge? There has been an alehouse on the site since the 1300s, and the </w:t>
      </w:r>
      <w:hyperlink r:id="rId8" w:history="1">
        <w:r w:rsidRPr="00172B4B">
          <w:rPr>
            <w:rStyle w:val="Hyperlink"/>
            <w:rFonts w:cstheme="minorHAnsi"/>
            <w:color w:val="auto"/>
            <w:sz w:val="24"/>
            <w:szCs w:val="24"/>
          </w:rPr>
          <w:t>Fox and Goose</w:t>
        </w:r>
      </w:hyperlink>
      <w:r w:rsidRPr="00172B4B">
        <w:rPr>
          <w:rFonts w:cstheme="minorHAnsi"/>
          <w:sz w:val="24"/>
          <w:szCs w:val="24"/>
        </w:rPr>
        <w:t xml:space="preserve"> is a real old-school local. It welcomes one and all, from hikers to dogs, and serves locally brewed beer and real ales.</w:t>
      </w:r>
    </w:p>
    <w:p w:rsidR="00172B4B" w:rsidRPr="00172B4B" w:rsidRDefault="00172B4B" w:rsidP="00172B4B">
      <w:pPr>
        <w:pStyle w:val="ListParagraph"/>
        <w:rPr>
          <w:rFonts w:cstheme="minorHAnsi"/>
          <w:sz w:val="24"/>
          <w:szCs w:val="24"/>
        </w:rPr>
      </w:pPr>
    </w:p>
    <w:p w:rsidR="00172B4B" w:rsidRDefault="00172B4B" w:rsidP="00F41A63">
      <w:pPr>
        <w:pStyle w:val="ListParagraph"/>
        <w:numPr>
          <w:ilvl w:val="1"/>
          <w:numId w:val="3"/>
        </w:numPr>
        <w:rPr>
          <w:rFonts w:cstheme="minorHAnsi"/>
          <w:sz w:val="24"/>
          <w:szCs w:val="24"/>
        </w:rPr>
      </w:pPr>
      <w:r w:rsidRPr="00172B4B">
        <w:rPr>
          <w:rFonts w:cstheme="minorHAnsi"/>
          <w:b/>
          <w:sz w:val="24"/>
          <w:szCs w:val="24"/>
        </w:rPr>
        <w:t xml:space="preserve">The </w:t>
      </w:r>
      <w:hyperlink r:id="rId9" w:history="1">
        <w:r w:rsidRPr="00172B4B">
          <w:rPr>
            <w:rStyle w:val="Hyperlink"/>
            <w:rFonts w:cstheme="minorHAnsi"/>
            <w:b/>
            <w:color w:val="auto"/>
            <w:sz w:val="24"/>
            <w:szCs w:val="24"/>
          </w:rPr>
          <w:t>Rose and Crown</w:t>
        </w:r>
      </w:hyperlink>
      <w:r w:rsidRPr="00172B4B">
        <w:rPr>
          <w:rFonts w:cstheme="minorHAnsi"/>
          <w:sz w:val="24"/>
          <w:szCs w:val="24"/>
        </w:rPr>
        <w:t xml:space="preserve"> in the village of Slaley, in the Northumberland countryside, has been in business since the 17th century. Villagers were not about to let it close down when the brewery announced its plans to sell. The pub is now once again busy, well- and back at the heart of this close-knit community</w:t>
      </w:r>
    </w:p>
    <w:p w:rsidR="00172B4B" w:rsidRPr="00172B4B" w:rsidRDefault="00172B4B" w:rsidP="00172B4B">
      <w:pPr>
        <w:pStyle w:val="ListParagraph"/>
        <w:rPr>
          <w:rFonts w:cstheme="minorHAnsi"/>
          <w:sz w:val="24"/>
          <w:szCs w:val="24"/>
        </w:rPr>
      </w:pPr>
    </w:p>
    <w:p w:rsidR="00172B4B" w:rsidRPr="00172B4B" w:rsidRDefault="00F522AF" w:rsidP="00F41A63">
      <w:pPr>
        <w:pStyle w:val="ListParagraph"/>
        <w:numPr>
          <w:ilvl w:val="1"/>
          <w:numId w:val="3"/>
        </w:numPr>
        <w:rPr>
          <w:rFonts w:cstheme="minorHAnsi"/>
          <w:sz w:val="24"/>
          <w:szCs w:val="24"/>
        </w:rPr>
      </w:pPr>
      <w:hyperlink r:id="rId10" w:history="1">
        <w:r w:rsidR="00172B4B" w:rsidRPr="00172B4B">
          <w:rPr>
            <w:rStyle w:val="Hyperlink"/>
            <w:rFonts w:cstheme="minorHAnsi"/>
            <w:b/>
            <w:color w:val="auto"/>
            <w:sz w:val="24"/>
            <w:szCs w:val="24"/>
          </w:rPr>
          <w:t>The Butcher’s Arms</w:t>
        </w:r>
      </w:hyperlink>
      <w:r w:rsidR="00172B4B" w:rsidRPr="00172B4B">
        <w:rPr>
          <w:rFonts w:cstheme="minorHAnsi"/>
          <w:sz w:val="24"/>
          <w:szCs w:val="24"/>
        </w:rPr>
        <w:t xml:space="preserve"> is Crosby Ravensworth’s only pub, and is a comfortable and traditional local. It has been in community ownership since 2011, when the local community – and shareholders from all over the world – got together to save it from closing down</w:t>
      </w:r>
    </w:p>
    <w:p w:rsidR="00172B4B" w:rsidRPr="00172B4B" w:rsidRDefault="00172B4B" w:rsidP="00172B4B">
      <w:pPr>
        <w:pStyle w:val="ListParagraph"/>
        <w:rPr>
          <w:rFonts w:cstheme="minorHAnsi"/>
          <w:sz w:val="24"/>
          <w:szCs w:val="24"/>
        </w:rPr>
      </w:pPr>
    </w:p>
    <w:p w:rsidR="005F7EA8" w:rsidRDefault="005F7EA8" w:rsidP="005F7EA8">
      <w:pPr>
        <w:jc w:val="center"/>
        <w:rPr>
          <w:rFonts w:cstheme="minorHAnsi"/>
          <w:i/>
          <w:sz w:val="24"/>
          <w:szCs w:val="24"/>
        </w:rPr>
      </w:pPr>
      <w:r w:rsidRPr="00172B4B">
        <w:rPr>
          <w:rFonts w:cstheme="minorHAnsi"/>
          <w:i/>
          <w:sz w:val="24"/>
          <w:szCs w:val="24"/>
        </w:rPr>
        <w:t>Information from CAMRA and My Community Locality</w:t>
      </w:r>
    </w:p>
    <w:p w:rsidR="00172B4B" w:rsidRDefault="00172B4B" w:rsidP="00172B4B">
      <w:pPr>
        <w:rPr>
          <w:rFonts w:cstheme="minorHAnsi"/>
          <w:sz w:val="24"/>
          <w:szCs w:val="24"/>
        </w:rPr>
      </w:pPr>
    </w:p>
    <w:p w:rsidR="00172B4B" w:rsidRPr="00D11819" w:rsidRDefault="00172B4B" w:rsidP="00D11819">
      <w:pPr>
        <w:pStyle w:val="ListParagraph"/>
        <w:numPr>
          <w:ilvl w:val="0"/>
          <w:numId w:val="1"/>
        </w:numPr>
        <w:rPr>
          <w:rFonts w:cstheme="minorHAnsi"/>
          <w:b/>
          <w:i/>
          <w:sz w:val="28"/>
          <w:szCs w:val="28"/>
        </w:rPr>
      </w:pPr>
      <w:r w:rsidRPr="00D11819">
        <w:rPr>
          <w:rFonts w:cstheme="minorHAnsi"/>
          <w:b/>
          <w:i/>
          <w:sz w:val="28"/>
          <w:szCs w:val="28"/>
        </w:rPr>
        <w:lastRenderedPageBreak/>
        <w:t>Local Market</w:t>
      </w:r>
    </w:p>
    <w:p w:rsidR="00172B4B" w:rsidRPr="00172B4B" w:rsidRDefault="00172B4B" w:rsidP="00172B4B">
      <w:pPr>
        <w:rPr>
          <w:rFonts w:cstheme="minorHAnsi"/>
          <w:b/>
          <w:sz w:val="24"/>
          <w:szCs w:val="24"/>
        </w:rPr>
      </w:pPr>
      <w:r>
        <w:rPr>
          <w:rFonts w:cstheme="minorHAnsi"/>
          <w:b/>
          <w:sz w:val="24"/>
          <w:szCs w:val="24"/>
        </w:rPr>
        <w:t xml:space="preserve">6.1 </w:t>
      </w:r>
      <w:r w:rsidRPr="00172B4B">
        <w:rPr>
          <w:rFonts w:cstheme="minorHAnsi"/>
          <w:b/>
          <w:sz w:val="24"/>
          <w:szCs w:val="24"/>
        </w:rPr>
        <w:t xml:space="preserve">Local Demographics </w:t>
      </w:r>
    </w:p>
    <w:p w:rsidR="00172B4B" w:rsidRDefault="00172B4B" w:rsidP="00172B4B">
      <w:pPr>
        <w:rPr>
          <w:rFonts w:cstheme="minorHAnsi"/>
          <w:sz w:val="24"/>
          <w:szCs w:val="24"/>
        </w:rPr>
      </w:pPr>
      <w:r>
        <w:rPr>
          <w:rFonts w:cstheme="minorHAnsi"/>
          <w:sz w:val="24"/>
          <w:szCs w:val="24"/>
        </w:rPr>
        <w:t>With the town centres of Bridlington 9</w:t>
      </w:r>
      <w:r w:rsidR="00B83140">
        <w:rPr>
          <w:rFonts w:cstheme="minorHAnsi"/>
          <w:sz w:val="24"/>
          <w:szCs w:val="24"/>
        </w:rPr>
        <w:t>.5 miles away and Driffield 10.</w:t>
      </w:r>
      <w:r>
        <w:rPr>
          <w:rFonts w:cstheme="minorHAnsi"/>
          <w:sz w:val="24"/>
          <w:szCs w:val="24"/>
        </w:rPr>
        <w:t>5 miles away, these two towns provide a healthy tourism industry in the area</w:t>
      </w:r>
      <w:r w:rsidR="00B83140">
        <w:rPr>
          <w:rFonts w:cstheme="minorHAnsi"/>
          <w:sz w:val="24"/>
          <w:szCs w:val="24"/>
        </w:rPr>
        <w:t>, along with our surrounding villages, all of which have holiday accommodation in the form of cottages, B &amp; B’s and camp sites. The county crematorium is within the parish boundaries. Thwing is well positioned to serve the needs of all these people.</w:t>
      </w:r>
    </w:p>
    <w:p w:rsidR="00B83140" w:rsidRPr="00B83140" w:rsidRDefault="00B83140" w:rsidP="00172B4B">
      <w:pPr>
        <w:rPr>
          <w:rFonts w:cstheme="minorHAnsi"/>
          <w:b/>
          <w:sz w:val="24"/>
          <w:szCs w:val="24"/>
        </w:rPr>
      </w:pPr>
      <w:r>
        <w:rPr>
          <w:rFonts w:cstheme="minorHAnsi"/>
          <w:b/>
          <w:sz w:val="24"/>
          <w:szCs w:val="24"/>
        </w:rPr>
        <w:t>In the Last National Census of 2011, the following Populations were recorded in the local villages and towns</w:t>
      </w:r>
    </w:p>
    <w:tbl>
      <w:tblPr>
        <w:tblStyle w:val="TableGrid"/>
        <w:tblW w:w="0" w:type="auto"/>
        <w:tblLook w:val="04A0" w:firstRow="1" w:lastRow="0" w:firstColumn="1" w:lastColumn="0" w:noHBand="0" w:noVBand="1"/>
      </w:tblPr>
      <w:tblGrid>
        <w:gridCol w:w="4508"/>
        <w:gridCol w:w="4508"/>
      </w:tblGrid>
      <w:tr w:rsidR="00B83140" w:rsidTr="00B83140">
        <w:tc>
          <w:tcPr>
            <w:tcW w:w="4508" w:type="dxa"/>
          </w:tcPr>
          <w:p w:rsidR="00B83140" w:rsidRDefault="00B83140" w:rsidP="00172B4B">
            <w:pPr>
              <w:rPr>
                <w:rFonts w:cstheme="minorHAnsi"/>
                <w:b/>
                <w:sz w:val="24"/>
                <w:szCs w:val="24"/>
              </w:rPr>
            </w:pPr>
            <w:r>
              <w:rPr>
                <w:rFonts w:cstheme="minorHAnsi"/>
                <w:b/>
                <w:sz w:val="24"/>
                <w:szCs w:val="24"/>
              </w:rPr>
              <w:t>Village/Town</w:t>
            </w:r>
          </w:p>
        </w:tc>
        <w:tc>
          <w:tcPr>
            <w:tcW w:w="4508" w:type="dxa"/>
          </w:tcPr>
          <w:p w:rsidR="00B83140" w:rsidRDefault="00B83140" w:rsidP="00172B4B">
            <w:pPr>
              <w:rPr>
                <w:rFonts w:cstheme="minorHAnsi"/>
                <w:b/>
                <w:sz w:val="24"/>
                <w:szCs w:val="24"/>
              </w:rPr>
            </w:pPr>
            <w:r>
              <w:rPr>
                <w:rFonts w:cstheme="minorHAnsi"/>
                <w:b/>
                <w:sz w:val="24"/>
                <w:szCs w:val="24"/>
              </w:rPr>
              <w:t>Residents (as per 2011 census)</w:t>
            </w:r>
          </w:p>
        </w:tc>
      </w:tr>
      <w:tr w:rsidR="00B83140" w:rsidTr="00B83140">
        <w:tc>
          <w:tcPr>
            <w:tcW w:w="4508" w:type="dxa"/>
          </w:tcPr>
          <w:p w:rsidR="00B83140" w:rsidRPr="00B83140" w:rsidRDefault="00B83140" w:rsidP="00172B4B">
            <w:pPr>
              <w:rPr>
                <w:rFonts w:cstheme="minorHAnsi"/>
                <w:b/>
                <w:sz w:val="24"/>
                <w:szCs w:val="24"/>
              </w:rPr>
            </w:pPr>
            <w:r>
              <w:rPr>
                <w:rFonts w:cstheme="minorHAnsi"/>
                <w:sz w:val="24"/>
                <w:szCs w:val="24"/>
              </w:rPr>
              <w:t>Bridlington</w:t>
            </w:r>
          </w:p>
        </w:tc>
        <w:tc>
          <w:tcPr>
            <w:tcW w:w="4508" w:type="dxa"/>
          </w:tcPr>
          <w:p w:rsidR="00B83140" w:rsidRPr="00B83140" w:rsidRDefault="00B83140" w:rsidP="00172B4B">
            <w:pPr>
              <w:rPr>
                <w:rFonts w:cstheme="minorHAnsi"/>
                <w:sz w:val="24"/>
                <w:szCs w:val="24"/>
              </w:rPr>
            </w:pPr>
            <w:r w:rsidRPr="00B83140">
              <w:rPr>
                <w:rFonts w:cstheme="minorHAnsi"/>
                <w:sz w:val="24"/>
                <w:szCs w:val="24"/>
              </w:rPr>
              <w:t>35</w:t>
            </w:r>
            <w:r>
              <w:rPr>
                <w:rFonts w:cstheme="minorHAnsi"/>
                <w:sz w:val="24"/>
                <w:szCs w:val="24"/>
              </w:rPr>
              <w:t>,</w:t>
            </w:r>
            <w:r w:rsidRPr="00B83140">
              <w:rPr>
                <w:rFonts w:cstheme="minorHAnsi"/>
                <w:sz w:val="24"/>
                <w:szCs w:val="24"/>
              </w:rPr>
              <w:t>360</w:t>
            </w:r>
          </w:p>
        </w:tc>
      </w:tr>
      <w:tr w:rsidR="00B83140" w:rsidTr="00B83140">
        <w:tc>
          <w:tcPr>
            <w:tcW w:w="4508" w:type="dxa"/>
          </w:tcPr>
          <w:p w:rsidR="00B83140" w:rsidRPr="00B83140" w:rsidRDefault="00B83140" w:rsidP="00172B4B">
            <w:pPr>
              <w:rPr>
                <w:rFonts w:cstheme="minorHAnsi"/>
                <w:sz w:val="24"/>
                <w:szCs w:val="24"/>
              </w:rPr>
            </w:pPr>
            <w:r w:rsidRPr="00B83140">
              <w:rPr>
                <w:rFonts w:cstheme="minorHAnsi"/>
                <w:sz w:val="24"/>
                <w:szCs w:val="24"/>
              </w:rPr>
              <w:t>Driffield</w:t>
            </w:r>
          </w:p>
        </w:tc>
        <w:tc>
          <w:tcPr>
            <w:tcW w:w="4508" w:type="dxa"/>
          </w:tcPr>
          <w:p w:rsidR="00B83140" w:rsidRPr="00B83140" w:rsidRDefault="00B83140" w:rsidP="00172B4B">
            <w:pPr>
              <w:rPr>
                <w:rFonts w:cstheme="minorHAnsi"/>
                <w:sz w:val="24"/>
                <w:szCs w:val="24"/>
              </w:rPr>
            </w:pPr>
            <w:r>
              <w:rPr>
                <w:rFonts w:cstheme="minorHAnsi"/>
                <w:sz w:val="24"/>
                <w:szCs w:val="24"/>
              </w:rPr>
              <w:t>13,000</w:t>
            </w:r>
          </w:p>
        </w:tc>
      </w:tr>
      <w:tr w:rsidR="00B83140" w:rsidTr="00B83140">
        <w:tc>
          <w:tcPr>
            <w:tcW w:w="4508" w:type="dxa"/>
          </w:tcPr>
          <w:p w:rsidR="00B83140" w:rsidRPr="00B83140" w:rsidRDefault="00B83140" w:rsidP="00172B4B">
            <w:pPr>
              <w:rPr>
                <w:rFonts w:cstheme="minorHAnsi"/>
                <w:sz w:val="24"/>
                <w:szCs w:val="24"/>
              </w:rPr>
            </w:pPr>
            <w:r w:rsidRPr="00B83140">
              <w:rPr>
                <w:rFonts w:cstheme="minorHAnsi"/>
                <w:sz w:val="24"/>
                <w:szCs w:val="24"/>
              </w:rPr>
              <w:t>Kilham</w:t>
            </w:r>
          </w:p>
        </w:tc>
        <w:tc>
          <w:tcPr>
            <w:tcW w:w="4508" w:type="dxa"/>
          </w:tcPr>
          <w:p w:rsidR="00B83140" w:rsidRPr="00B83140" w:rsidRDefault="00B83140" w:rsidP="00172B4B">
            <w:pPr>
              <w:rPr>
                <w:rFonts w:cstheme="minorHAnsi"/>
                <w:sz w:val="24"/>
                <w:szCs w:val="24"/>
              </w:rPr>
            </w:pPr>
            <w:r w:rsidRPr="00B83140">
              <w:rPr>
                <w:rFonts w:cstheme="minorHAnsi"/>
                <w:sz w:val="24"/>
                <w:szCs w:val="24"/>
              </w:rPr>
              <w:t>1,088</w:t>
            </w:r>
          </w:p>
        </w:tc>
      </w:tr>
      <w:tr w:rsidR="00B83140" w:rsidTr="00B83140">
        <w:tc>
          <w:tcPr>
            <w:tcW w:w="4508" w:type="dxa"/>
          </w:tcPr>
          <w:p w:rsidR="00B83140" w:rsidRPr="00B83140" w:rsidRDefault="00B83140" w:rsidP="00172B4B">
            <w:pPr>
              <w:rPr>
                <w:rFonts w:cstheme="minorHAnsi"/>
                <w:sz w:val="24"/>
                <w:szCs w:val="24"/>
              </w:rPr>
            </w:pPr>
            <w:r>
              <w:rPr>
                <w:rFonts w:cstheme="minorHAnsi"/>
                <w:sz w:val="24"/>
                <w:szCs w:val="24"/>
              </w:rPr>
              <w:t>Rudston</w:t>
            </w:r>
          </w:p>
        </w:tc>
        <w:tc>
          <w:tcPr>
            <w:tcW w:w="4508" w:type="dxa"/>
          </w:tcPr>
          <w:p w:rsidR="00B83140" w:rsidRPr="00B83140" w:rsidRDefault="00B83140" w:rsidP="00172B4B">
            <w:pPr>
              <w:rPr>
                <w:rFonts w:cstheme="minorHAnsi"/>
                <w:sz w:val="24"/>
                <w:szCs w:val="24"/>
              </w:rPr>
            </w:pPr>
            <w:r w:rsidRPr="00B83140">
              <w:rPr>
                <w:rFonts w:cstheme="minorHAnsi"/>
                <w:sz w:val="24"/>
                <w:szCs w:val="24"/>
              </w:rPr>
              <w:t>409</w:t>
            </w:r>
          </w:p>
        </w:tc>
      </w:tr>
      <w:tr w:rsidR="00B83140" w:rsidTr="00B83140">
        <w:tc>
          <w:tcPr>
            <w:tcW w:w="4508" w:type="dxa"/>
          </w:tcPr>
          <w:p w:rsidR="00B83140" w:rsidRPr="00B83140" w:rsidRDefault="00B83140" w:rsidP="00172B4B">
            <w:pPr>
              <w:rPr>
                <w:rFonts w:cstheme="minorHAnsi"/>
                <w:sz w:val="24"/>
                <w:szCs w:val="24"/>
              </w:rPr>
            </w:pPr>
            <w:r w:rsidRPr="00B83140">
              <w:rPr>
                <w:rFonts w:cstheme="minorHAnsi"/>
                <w:sz w:val="24"/>
                <w:szCs w:val="24"/>
              </w:rPr>
              <w:t>Burton Fleming</w:t>
            </w:r>
          </w:p>
        </w:tc>
        <w:tc>
          <w:tcPr>
            <w:tcW w:w="4508" w:type="dxa"/>
          </w:tcPr>
          <w:p w:rsidR="00B83140" w:rsidRPr="00B83140" w:rsidRDefault="00B83140" w:rsidP="00172B4B">
            <w:pPr>
              <w:rPr>
                <w:rFonts w:cstheme="minorHAnsi"/>
                <w:sz w:val="24"/>
                <w:szCs w:val="24"/>
              </w:rPr>
            </w:pPr>
            <w:r w:rsidRPr="00B83140">
              <w:rPr>
                <w:rFonts w:cstheme="minorHAnsi"/>
                <w:sz w:val="24"/>
                <w:szCs w:val="24"/>
              </w:rPr>
              <w:t>430</w:t>
            </w:r>
          </w:p>
        </w:tc>
      </w:tr>
      <w:tr w:rsidR="00B83140" w:rsidTr="00B83140">
        <w:tc>
          <w:tcPr>
            <w:tcW w:w="4508" w:type="dxa"/>
          </w:tcPr>
          <w:p w:rsidR="00B83140" w:rsidRPr="00B83140" w:rsidRDefault="00B83140" w:rsidP="00172B4B">
            <w:pPr>
              <w:rPr>
                <w:rFonts w:cstheme="minorHAnsi"/>
                <w:sz w:val="24"/>
                <w:szCs w:val="24"/>
              </w:rPr>
            </w:pPr>
            <w:r w:rsidRPr="00B83140">
              <w:rPr>
                <w:rFonts w:cstheme="minorHAnsi"/>
                <w:sz w:val="24"/>
                <w:szCs w:val="24"/>
              </w:rPr>
              <w:t>Wold Newton</w:t>
            </w:r>
          </w:p>
        </w:tc>
        <w:tc>
          <w:tcPr>
            <w:tcW w:w="4508" w:type="dxa"/>
          </w:tcPr>
          <w:p w:rsidR="00B83140" w:rsidRPr="00B83140" w:rsidRDefault="00B83140" w:rsidP="00172B4B">
            <w:pPr>
              <w:rPr>
                <w:rFonts w:cstheme="minorHAnsi"/>
                <w:sz w:val="24"/>
                <w:szCs w:val="24"/>
              </w:rPr>
            </w:pPr>
            <w:r w:rsidRPr="00B83140">
              <w:rPr>
                <w:rFonts w:cstheme="minorHAnsi"/>
                <w:sz w:val="24"/>
                <w:szCs w:val="24"/>
              </w:rPr>
              <w:t>327</w:t>
            </w:r>
          </w:p>
        </w:tc>
      </w:tr>
      <w:tr w:rsidR="004C77DE" w:rsidTr="00B83140">
        <w:tc>
          <w:tcPr>
            <w:tcW w:w="4508" w:type="dxa"/>
          </w:tcPr>
          <w:p w:rsidR="004C77DE" w:rsidRPr="00B83140" w:rsidRDefault="004C77DE" w:rsidP="00172B4B">
            <w:pPr>
              <w:rPr>
                <w:rFonts w:cstheme="minorHAnsi"/>
                <w:sz w:val="24"/>
                <w:szCs w:val="24"/>
              </w:rPr>
            </w:pPr>
            <w:r>
              <w:rPr>
                <w:rFonts w:cstheme="minorHAnsi"/>
                <w:sz w:val="24"/>
                <w:szCs w:val="24"/>
              </w:rPr>
              <w:t>Thwing &amp; Octon</w:t>
            </w:r>
          </w:p>
        </w:tc>
        <w:tc>
          <w:tcPr>
            <w:tcW w:w="4508" w:type="dxa"/>
          </w:tcPr>
          <w:p w:rsidR="004C77DE" w:rsidRPr="00B83140" w:rsidRDefault="004C77DE" w:rsidP="00172B4B">
            <w:pPr>
              <w:rPr>
                <w:rFonts w:cstheme="minorHAnsi"/>
                <w:sz w:val="24"/>
                <w:szCs w:val="24"/>
              </w:rPr>
            </w:pPr>
            <w:r>
              <w:rPr>
                <w:rFonts w:cstheme="minorHAnsi"/>
                <w:sz w:val="24"/>
                <w:szCs w:val="24"/>
              </w:rPr>
              <w:t>203</w:t>
            </w:r>
          </w:p>
        </w:tc>
      </w:tr>
      <w:tr w:rsidR="004C77DE" w:rsidTr="00B83140">
        <w:tc>
          <w:tcPr>
            <w:tcW w:w="4508" w:type="dxa"/>
          </w:tcPr>
          <w:p w:rsidR="004C77DE" w:rsidRDefault="004C77DE" w:rsidP="00172B4B">
            <w:pPr>
              <w:rPr>
                <w:rFonts w:cstheme="minorHAnsi"/>
                <w:sz w:val="24"/>
                <w:szCs w:val="24"/>
              </w:rPr>
            </w:pPr>
          </w:p>
        </w:tc>
        <w:tc>
          <w:tcPr>
            <w:tcW w:w="4508" w:type="dxa"/>
          </w:tcPr>
          <w:p w:rsidR="004C77DE" w:rsidRDefault="004C77DE" w:rsidP="00172B4B">
            <w:pPr>
              <w:rPr>
                <w:rFonts w:cstheme="minorHAnsi"/>
                <w:sz w:val="24"/>
                <w:szCs w:val="24"/>
              </w:rPr>
            </w:pPr>
          </w:p>
        </w:tc>
      </w:tr>
    </w:tbl>
    <w:p w:rsidR="00B83140" w:rsidRPr="00B83140" w:rsidRDefault="00B83140" w:rsidP="00172B4B">
      <w:pPr>
        <w:rPr>
          <w:rFonts w:cstheme="minorHAnsi"/>
          <w:b/>
          <w:sz w:val="24"/>
          <w:szCs w:val="24"/>
        </w:rPr>
      </w:pPr>
    </w:p>
    <w:p w:rsidR="00172B4B" w:rsidRDefault="004C77DE" w:rsidP="00172B4B">
      <w:pPr>
        <w:rPr>
          <w:rFonts w:cstheme="minorHAnsi"/>
          <w:b/>
          <w:sz w:val="24"/>
          <w:szCs w:val="24"/>
        </w:rPr>
      </w:pPr>
      <w:r>
        <w:rPr>
          <w:rFonts w:cstheme="minorHAnsi"/>
          <w:b/>
          <w:sz w:val="24"/>
          <w:szCs w:val="24"/>
        </w:rPr>
        <w:t>We carried out a community Survey, which gave the following information</w:t>
      </w:r>
    </w:p>
    <w:p w:rsidR="004C77DE" w:rsidRDefault="004C77DE" w:rsidP="00172B4B">
      <w:pPr>
        <w:rPr>
          <w:rFonts w:cstheme="minorHAnsi"/>
          <w:b/>
          <w:sz w:val="24"/>
          <w:szCs w:val="24"/>
        </w:rPr>
      </w:pPr>
    </w:p>
    <w:tbl>
      <w:tblPr>
        <w:tblStyle w:val="TableGrid"/>
        <w:tblW w:w="0" w:type="auto"/>
        <w:tblLook w:val="04A0" w:firstRow="1" w:lastRow="0" w:firstColumn="1" w:lastColumn="0" w:noHBand="0" w:noVBand="1"/>
      </w:tblPr>
      <w:tblGrid>
        <w:gridCol w:w="4508"/>
        <w:gridCol w:w="4508"/>
      </w:tblGrid>
      <w:tr w:rsidR="004C77DE" w:rsidTr="004C77DE">
        <w:tc>
          <w:tcPr>
            <w:tcW w:w="4508" w:type="dxa"/>
          </w:tcPr>
          <w:p w:rsidR="004C77DE" w:rsidRPr="004C77DE" w:rsidRDefault="004C77DE" w:rsidP="00172B4B">
            <w:pPr>
              <w:rPr>
                <w:rFonts w:cstheme="minorHAnsi"/>
                <w:b/>
                <w:sz w:val="24"/>
                <w:szCs w:val="24"/>
              </w:rPr>
            </w:pPr>
            <w:r>
              <w:rPr>
                <w:rFonts w:cstheme="minorHAnsi"/>
                <w:b/>
                <w:sz w:val="24"/>
                <w:szCs w:val="24"/>
              </w:rPr>
              <w:t xml:space="preserve">Returns by </w:t>
            </w:r>
            <w:r w:rsidRPr="004C77DE">
              <w:rPr>
                <w:rFonts w:cstheme="minorHAnsi"/>
                <w:b/>
                <w:sz w:val="24"/>
                <w:szCs w:val="24"/>
              </w:rPr>
              <w:t>Age Groups In Thwing Parish</w:t>
            </w:r>
          </w:p>
        </w:tc>
        <w:tc>
          <w:tcPr>
            <w:tcW w:w="4508" w:type="dxa"/>
          </w:tcPr>
          <w:p w:rsidR="004C77DE" w:rsidRPr="004C77DE" w:rsidRDefault="004C77DE" w:rsidP="00172B4B">
            <w:pPr>
              <w:rPr>
                <w:rFonts w:cstheme="minorHAnsi"/>
                <w:b/>
                <w:sz w:val="24"/>
                <w:szCs w:val="24"/>
              </w:rPr>
            </w:pPr>
            <w:r w:rsidRPr="004C77DE">
              <w:rPr>
                <w:rFonts w:cstheme="minorHAnsi"/>
                <w:b/>
                <w:sz w:val="24"/>
                <w:szCs w:val="24"/>
              </w:rPr>
              <w:t>% of parish</w:t>
            </w:r>
          </w:p>
        </w:tc>
      </w:tr>
      <w:tr w:rsidR="004C77DE" w:rsidTr="004C77DE">
        <w:tc>
          <w:tcPr>
            <w:tcW w:w="4508" w:type="dxa"/>
          </w:tcPr>
          <w:p w:rsidR="004C77DE" w:rsidRDefault="004C77DE" w:rsidP="00172B4B">
            <w:pPr>
              <w:rPr>
                <w:rFonts w:cstheme="minorHAnsi"/>
                <w:sz w:val="24"/>
                <w:szCs w:val="24"/>
              </w:rPr>
            </w:pPr>
          </w:p>
        </w:tc>
        <w:tc>
          <w:tcPr>
            <w:tcW w:w="4508" w:type="dxa"/>
          </w:tcPr>
          <w:p w:rsidR="004C77DE" w:rsidRDefault="004C77DE" w:rsidP="00172B4B">
            <w:pPr>
              <w:rPr>
                <w:rFonts w:cstheme="minorHAnsi"/>
                <w:sz w:val="24"/>
                <w:szCs w:val="24"/>
              </w:rPr>
            </w:pPr>
          </w:p>
        </w:tc>
      </w:tr>
      <w:tr w:rsidR="004C77DE" w:rsidTr="004C77DE">
        <w:tc>
          <w:tcPr>
            <w:tcW w:w="4508" w:type="dxa"/>
          </w:tcPr>
          <w:p w:rsidR="004C77DE" w:rsidRDefault="004C77DE" w:rsidP="00172B4B">
            <w:pPr>
              <w:rPr>
                <w:rFonts w:cstheme="minorHAnsi"/>
                <w:sz w:val="24"/>
                <w:szCs w:val="24"/>
              </w:rPr>
            </w:pPr>
            <w:r>
              <w:rPr>
                <w:rFonts w:cstheme="minorHAnsi"/>
                <w:sz w:val="24"/>
                <w:szCs w:val="24"/>
              </w:rPr>
              <w:t>14-17 years</w:t>
            </w:r>
          </w:p>
        </w:tc>
        <w:tc>
          <w:tcPr>
            <w:tcW w:w="4508" w:type="dxa"/>
          </w:tcPr>
          <w:p w:rsidR="004C77DE" w:rsidRDefault="009E30B2" w:rsidP="00172B4B">
            <w:pPr>
              <w:rPr>
                <w:rFonts w:cstheme="minorHAnsi"/>
                <w:sz w:val="24"/>
                <w:szCs w:val="24"/>
              </w:rPr>
            </w:pPr>
            <w:r>
              <w:rPr>
                <w:rFonts w:cstheme="minorHAnsi"/>
                <w:sz w:val="24"/>
                <w:szCs w:val="24"/>
              </w:rPr>
              <w:t>3 %</w:t>
            </w:r>
          </w:p>
        </w:tc>
      </w:tr>
      <w:tr w:rsidR="004C77DE" w:rsidTr="004C77DE">
        <w:tc>
          <w:tcPr>
            <w:tcW w:w="4508" w:type="dxa"/>
          </w:tcPr>
          <w:p w:rsidR="004C77DE" w:rsidRDefault="004C77DE" w:rsidP="00172B4B">
            <w:pPr>
              <w:rPr>
                <w:rFonts w:cstheme="minorHAnsi"/>
                <w:sz w:val="24"/>
                <w:szCs w:val="24"/>
              </w:rPr>
            </w:pPr>
            <w:r>
              <w:rPr>
                <w:rFonts w:cstheme="minorHAnsi"/>
                <w:sz w:val="24"/>
                <w:szCs w:val="24"/>
              </w:rPr>
              <w:t xml:space="preserve">18- 30 years </w:t>
            </w:r>
          </w:p>
        </w:tc>
        <w:tc>
          <w:tcPr>
            <w:tcW w:w="4508" w:type="dxa"/>
          </w:tcPr>
          <w:p w:rsidR="004C77DE" w:rsidRDefault="009E30B2" w:rsidP="00172B4B">
            <w:pPr>
              <w:rPr>
                <w:rFonts w:cstheme="minorHAnsi"/>
                <w:sz w:val="24"/>
                <w:szCs w:val="24"/>
              </w:rPr>
            </w:pPr>
            <w:r>
              <w:rPr>
                <w:rFonts w:cstheme="minorHAnsi"/>
                <w:sz w:val="24"/>
                <w:szCs w:val="24"/>
              </w:rPr>
              <w:t>4 %</w:t>
            </w:r>
          </w:p>
        </w:tc>
      </w:tr>
      <w:tr w:rsidR="004C77DE" w:rsidTr="004C77DE">
        <w:tc>
          <w:tcPr>
            <w:tcW w:w="4508" w:type="dxa"/>
          </w:tcPr>
          <w:p w:rsidR="004C77DE" w:rsidRDefault="004C77DE" w:rsidP="00172B4B">
            <w:pPr>
              <w:rPr>
                <w:rFonts w:cstheme="minorHAnsi"/>
                <w:sz w:val="24"/>
                <w:szCs w:val="24"/>
              </w:rPr>
            </w:pPr>
            <w:r>
              <w:rPr>
                <w:rFonts w:cstheme="minorHAnsi"/>
                <w:sz w:val="24"/>
                <w:szCs w:val="24"/>
              </w:rPr>
              <w:t>31-</w:t>
            </w:r>
            <w:r w:rsidR="0047307B">
              <w:rPr>
                <w:rFonts w:cstheme="minorHAnsi"/>
                <w:sz w:val="24"/>
                <w:szCs w:val="24"/>
              </w:rPr>
              <w:t>50 years</w:t>
            </w:r>
          </w:p>
        </w:tc>
        <w:tc>
          <w:tcPr>
            <w:tcW w:w="4508" w:type="dxa"/>
          </w:tcPr>
          <w:p w:rsidR="004C77DE" w:rsidRDefault="009E30B2" w:rsidP="00172B4B">
            <w:pPr>
              <w:rPr>
                <w:rFonts w:cstheme="minorHAnsi"/>
                <w:sz w:val="24"/>
                <w:szCs w:val="24"/>
              </w:rPr>
            </w:pPr>
            <w:r>
              <w:rPr>
                <w:rFonts w:cstheme="minorHAnsi"/>
                <w:sz w:val="24"/>
                <w:szCs w:val="24"/>
              </w:rPr>
              <w:t>16 %</w:t>
            </w:r>
          </w:p>
        </w:tc>
      </w:tr>
      <w:tr w:rsidR="004C77DE" w:rsidTr="004C77DE">
        <w:tc>
          <w:tcPr>
            <w:tcW w:w="4508" w:type="dxa"/>
          </w:tcPr>
          <w:p w:rsidR="004C77DE" w:rsidRDefault="004C77DE" w:rsidP="004C77DE">
            <w:pPr>
              <w:rPr>
                <w:rFonts w:cstheme="minorHAnsi"/>
                <w:sz w:val="24"/>
                <w:szCs w:val="24"/>
              </w:rPr>
            </w:pPr>
            <w:r>
              <w:rPr>
                <w:rFonts w:cstheme="minorHAnsi"/>
                <w:sz w:val="24"/>
                <w:szCs w:val="24"/>
              </w:rPr>
              <w:t>51 –70 years</w:t>
            </w:r>
          </w:p>
        </w:tc>
        <w:tc>
          <w:tcPr>
            <w:tcW w:w="4508" w:type="dxa"/>
          </w:tcPr>
          <w:p w:rsidR="004C77DE" w:rsidRDefault="009E30B2" w:rsidP="004C77DE">
            <w:pPr>
              <w:rPr>
                <w:rFonts w:cstheme="minorHAnsi"/>
                <w:sz w:val="24"/>
                <w:szCs w:val="24"/>
              </w:rPr>
            </w:pPr>
            <w:r>
              <w:rPr>
                <w:rFonts w:cstheme="minorHAnsi"/>
                <w:sz w:val="24"/>
                <w:szCs w:val="24"/>
              </w:rPr>
              <w:t>56 %</w:t>
            </w:r>
          </w:p>
        </w:tc>
      </w:tr>
      <w:tr w:rsidR="004C77DE" w:rsidTr="004C77DE">
        <w:tc>
          <w:tcPr>
            <w:tcW w:w="4508" w:type="dxa"/>
          </w:tcPr>
          <w:p w:rsidR="004C77DE" w:rsidRDefault="004C77DE" w:rsidP="004C77DE">
            <w:pPr>
              <w:rPr>
                <w:rFonts w:cstheme="minorHAnsi"/>
                <w:sz w:val="24"/>
                <w:szCs w:val="24"/>
              </w:rPr>
            </w:pPr>
            <w:r>
              <w:rPr>
                <w:rFonts w:cstheme="minorHAnsi"/>
                <w:sz w:val="24"/>
                <w:szCs w:val="24"/>
              </w:rPr>
              <w:t>Over 70</w:t>
            </w:r>
          </w:p>
        </w:tc>
        <w:tc>
          <w:tcPr>
            <w:tcW w:w="4508" w:type="dxa"/>
          </w:tcPr>
          <w:p w:rsidR="004C77DE" w:rsidRDefault="009E30B2" w:rsidP="004C77DE">
            <w:pPr>
              <w:rPr>
                <w:rFonts w:cstheme="minorHAnsi"/>
                <w:sz w:val="24"/>
                <w:szCs w:val="24"/>
              </w:rPr>
            </w:pPr>
            <w:r>
              <w:rPr>
                <w:rFonts w:cstheme="minorHAnsi"/>
                <w:sz w:val="24"/>
                <w:szCs w:val="24"/>
              </w:rPr>
              <w:t>21 %</w:t>
            </w:r>
          </w:p>
        </w:tc>
      </w:tr>
    </w:tbl>
    <w:p w:rsidR="004C77DE" w:rsidRPr="004C77DE" w:rsidRDefault="004C77DE" w:rsidP="004C77DE">
      <w:pPr>
        <w:rPr>
          <w:rFonts w:cstheme="minorHAnsi"/>
          <w:sz w:val="24"/>
          <w:szCs w:val="24"/>
        </w:rPr>
      </w:pPr>
    </w:p>
    <w:p w:rsidR="004C77DE" w:rsidRPr="004C77DE" w:rsidRDefault="004C77DE" w:rsidP="004C77DE">
      <w:pPr>
        <w:rPr>
          <w:rFonts w:cstheme="minorHAnsi"/>
          <w:sz w:val="24"/>
          <w:szCs w:val="24"/>
        </w:rPr>
      </w:pPr>
      <w:r w:rsidRPr="004C77DE">
        <w:rPr>
          <w:rFonts w:cstheme="minorHAnsi"/>
          <w:sz w:val="24"/>
          <w:szCs w:val="24"/>
        </w:rPr>
        <w:t xml:space="preserve"> </w:t>
      </w:r>
    </w:p>
    <w:p w:rsidR="004C77DE" w:rsidRDefault="004C77DE" w:rsidP="004C77DE">
      <w:pPr>
        <w:rPr>
          <w:rFonts w:cstheme="minorHAnsi"/>
          <w:b/>
          <w:sz w:val="24"/>
          <w:szCs w:val="24"/>
        </w:rPr>
      </w:pPr>
      <w:r w:rsidRPr="009E30B2">
        <w:rPr>
          <w:rFonts w:cstheme="minorHAnsi"/>
          <w:b/>
          <w:sz w:val="24"/>
          <w:szCs w:val="24"/>
        </w:rPr>
        <w:t xml:space="preserve"> </w:t>
      </w:r>
      <w:r w:rsidR="009E30B2" w:rsidRPr="009E30B2">
        <w:rPr>
          <w:rFonts w:cstheme="minorHAnsi"/>
          <w:b/>
          <w:sz w:val="24"/>
          <w:szCs w:val="24"/>
        </w:rPr>
        <w:t>Community Response to anticipated usage of services within the pub</w:t>
      </w:r>
    </w:p>
    <w:tbl>
      <w:tblPr>
        <w:tblStyle w:val="TableGrid"/>
        <w:tblW w:w="0" w:type="auto"/>
        <w:tblLook w:val="04A0" w:firstRow="1" w:lastRow="0" w:firstColumn="1" w:lastColumn="0" w:noHBand="0" w:noVBand="1"/>
      </w:tblPr>
      <w:tblGrid>
        <w:gridCol w:w="1176"/>
        <w:gridCol w:w="1217"/>
        <w:gridCol w:w="1201"/>
        <w:gridCol w:w="1461"/>
        <w:gridCol w:w="1461"/>
        <w:gridCol w:w="1177"/>
        <w:gridCol w:w="1188"/>
      </w:tblGrid>
      <w:tr w:rsidR="006A5D81" w:rsidTr="006A5D81">
        <w:trPr>
          <w:trHeight w:val="987"/>
        </w:trPr>
        <w:tc>
          <w:tcPr>
            <w:tcW w:w="1176" w:type="dxa"/>
          </w:tcPr>
          <w:p w:rsidR="009E30B2" w:rsidRDefault="009E30B2" w:rsidP="004C77DE">
            <w:pPr>
              <w:rPr>
                <w:rFonts w:cstheme="minorHAnsi"/>
                <w:b/>
                <w:sz w:val="24"/>
                <w:szCs w:val="24"/>
              </w:rPr>
            </w:pPr>
          </w:p>
        </w:tc>
        <w:tc>
          <w:tcPr>
            <w:tcW w:w="1217" w:type="dxa"/>
          </w:tcPr>
          <w:p w:rsidR="009E30B2" w:rsidRDefault="009E30B2" w:rsidP="004C77DE">
            <w:pPr>
              <w:rPr>
                <w:rFonts w:cstheme="minorHAnsi"/>
                <w:b/>
                <w:sz w:val="24"/>
                <w:szCs w:val="24"/>
              </w:rPr>
            </w:pPr>
            <w:r>
              <w:rPr>
                <w:rFonts w:cstheme="minorHAnsi"/>
                <w:b/>
                <w:sz w:val="24"/>
                <w:szCs w:val="24"/>
              </w:rPr>
              <w:t>Daily</w:t>
            </w:r>
          </w:p>
        </w:tc>
        <w:tc>
          <w:tcPr>
            <w:tcW w:w="1201" w:type="dxa"/>
          </w:tcPr>
          <w:p w:rsidR="009E30B2" w:rsidRDefault="009E30B2" w:rsidP="004C77DE">
            <w:pPr>
              <w:rPr>
                <w:rFonts w:cstheme="minorHAnsi"/>
                <w:b/>
                <w:sz w:val="24"/>
                <w:szCs w:val="24"/>
              </w:rPr>
            </w:pPr>
            <w:r>
              <w:rPr>
                <w:rFonts w:cstheme="minorHAnsi"/>
                <w:b/>
                <w:sz w:val="24"/>
                <w:szCs w:val="24"/>
              </w:rPr>
              <w:t>Several times per week</w:t>
            </w:r>
          </w:p>
        </w:tc>
        <w:tc>
          <w:tcPr>
            <w:tcW w:w="1429" w:type="dxa"/>
          </w:tcPr>
          <w:p w:rsidR="009E30B2" w:rsidRDefault="009E30B2" w:rsidP="004C77DE">
            <w:pPr>
              <w:rPr>
                <w:rFonts w:cstheme="minorHAnsi"/>
                <w:b/>
                <w:sz w:val="24"/>
                <w:szCs w:val="24"/>
              </w:rPr>
            </w:pPr>
            <w:r>
              <w:rPr>
                <w:rFonts w:cstheme="minorHAnsi"/>
                <w:b/>
                <w:sz w:val="24"/>
                <w:szCs w:val="24"/>
              </w:rPr>
              <w:t xml:space="preserve">Once a week </w:t>
            </w:r>
          </w:p>
        </w:tc>
        <w:tc>
          <w:tcPr>
            <w:tcW w:w="1429" w:type="dxa"/>
          </w:tcPr>
          <w:p w:rsidR="009E30B2" w:rsidRDefault="009E30B2" w:rsidP="004C77DE">
            <w:pPr>
              <w:rPr>
                <w:rFonts w:cstheme="minorHAnsi"/>
                <w:b/>
                <w:sz w:val="24"/>
                <w:szCs w:val="24"/>
              </w:rPr>
            </w:pPr>
            <w:r>
              <w:rPr>
                <w:rFonts w:cstheme="minorHAnsi"/>
                <w:b/>
                <w:sz w:val="24"/>
                <w:szCs w:val="24"/>
              </w:rPr>
              <w:t>Occasionally</w:t>
            </w:r>
          </w:p>
        </w:tc>
        <w:tc>
          <w:tcPr>
            <w:tcW w:w="1177" w:type="dxa"/>
          </w:tcPr>
          <w:p w:rsidR="009E30B2" w:rsidRDefault="009E30B2" w:rsidP="004C77DE">
            <w:pPr>
              <w:rPr>
                <w:rFonts w:cstheme="minorHAnsi"/>
                <w:b/>
                <w:sz w:val="24"/>
                <w:szCs w:val="24"/>
              </w:rPr>
            </w:pPr>
            <w:r>
              <w:rPr>
                <w:rFonts w:cstheme="minorHAnsi"/>
                <w:b/>
                <w:sz w:val="24"/>
                <w:szCs w:val="24"/>
              </w:rPr>
              <w:t>Never</w:t>
            </w:r>
          </w:p>
        </w:tc>
        <w:tc>
          <w:tcPr>
            <w:tcW w:w="1188" w:type="dxa"/>
          </w:tcPr>
          <w:p w:rsidR="009E30B2" w:rsidRDefault="009E30B2" w:rsidP="004C77DE">
            <w:pPr>
              <w:rPr>
                <w:rFonts w:cstheme="minorHAnsi"/>
                <w:b/>
                <w:sz w:val="24"/>
                <w:szCs w:val="24"/>
              </w:rPr>
            </w:pPr>
            <w:r>
              <w:rPr>
                <w:rFonts w:cstheme="minorHAnsi"/>
                <w:b/>
                <w:sz w:val="24"/>
                <w:szCs w:val="24"/>
              </w:rPr>
              <w:t>Would help run</w:t>
            </w:r>
          </w:p>
        </w:tc>
      </w:tr>
      <w:tr w:rsidR="006A5D81" w:rsidTr="006A5D81">
        <w:trPr>
          <w:trHeight w:val="323"/>
        </w:trPr>
        <w:tc>
          <w:tcPr>
            <w:tcW w:w="1176" w:type="dxa"/>
          </w:tcPr>
          <w:p w:rsidR="009E30B2" w:rsidRDefault="006A5D81" w:rsidP="004C77DE">
            <w:pPr>
              <w:rPr>
                <w:rFonts w:cstheme="minorHAnsi"/>
                <w:b/>
                <w:sz w:val="24"/>
                <w:szCs w:val="24"/>
              </w:rPr>
            </w:pPr>
            <w:r>
              <w:rPr>
                <w:rFonts w:cstheme="minorHAnsi"/>
                <w:b/>
                <w:sz w:val="24"/>
                <w:szCs w:val="24"/>
              </w:rPr>
              <w:t>Pub</w:t>
            </w:r>
          </w:p>
        </w:tc>
        <w:tc>
          <w:tcPr>
            <w:tcW w:w="1217" w:type="dxa"/>
          </w:tcPr>
          <w:p w:rsidR="009E30B2" w:rsidRDefault="006A5D81" w:rsidP="004C77DE">
            <w:pPr>
              <w:rPr>
                <w:rFonts w:cstheme="minorHAnsi"/>
                <w:b/>
                <w:sz w:val="24"/>
                <w:szCs w:val="24"/>
              </w:rPr>
            </w:pPr>
            <w:r>
              <w:rPr>
                <w:rFonts w:cstheme="minorHAnsi"/>
                <w:b/>
                <w:sz w:val="24"/>
                <w:szCs w:val="24"/>
              </w:rPr>
              <w:t>6%</w:t>
            </w:r>
          </w:p>
        </w:tc>
        <w:tc>
          <w:tcPr>
            <w:tcW w:w="1201" w:type="dxa"/>
          </w:tcPr>
          <w:p w:rsidR="009E30B2" w:rsidRDefault="006A5D81" w:rsidP="004C77DE">
            <w:pPr>
              <w:rPr>
                <w:rFonts w:cstheme="minorHAnsi"/>
                <w:b/>
                <w:sz w:val="24"/>
                <w:szCs w:val="24"/>
              </w:rPr>
            </w:pPr>
            <w:r>
              <w:rPr>
                <w:rFonts w:cstheme="minorHAnsi"/>
                <w:b/>
                <w:sz w:val="24"/>
                <w:szCs w:val="24"/>
              </w:rPr>
              <w:t>19%</w:t>
            </w:r>
          </w:p>
        </w:tc>
        <w:tc>
          <w:tcPr>
            <w:tcW w:w="1429" w:type="dxa"/>
          </w:tcPr>
          <w:p w:rsidR="009E30B2" w:rsidRDefault="006A5D81" w:rsidP="004C77DE">
            <w:pPr>
              <w:rPr>
                <w:rFonts w:cstheme="minorHAnsi"/>
                <w:b/>
                <w:sz w:val="24"/>
                <w:szCs w:val="24"/>
              </w:rPr>
            </w:pPr>
            <w:r>
              <w:rPr>
                <w:rFonts w:cstheme="minorHAnsi"/>
                <w:b/>
                <w:sz w:val="24"/>
                <w:szCs w:val="24"/>
              </w:rPr>
              <w:t>19%</w:t>
            </w:r>
          </w:p>
        </w:tc>
        <w:tc>
          <w:tcPr>
            <w:tcW w:w="1429" w:type="dxa"/>
          </w:tcPr>
          <w:p w:rsidR="009E30B2" w:rsidRDefault="006A5D81" w:rsidP="004C77DE">
            <w:pPr>
              <w:rPr>
                <w:rFonts w:cstheme="minorHAnsi"/>
                <w:b/>
                <w:sz w:val="24"/>
                <w:szCs w:val="24"/>
              </w:rPr>
            </w:pPr>
            <w:r>
              <w:rPr>
                <w:rFonts w:cstheme="minorHAnsi"/>
                <w:b/>
                <w:sz w:val="24"/>
                <w:szCs w:val="24"/>
              </w:rPr>
              <w:t>63%</w:t>
            </w:r>
          </w:p>
        </w:tc>
        <w:tc>
          <w:tcPr>
            <w:tcW w:w="1177" w:type="dxa"/>
          </w:tcPr>
          <w:p w:rsidR="009E30B2" w:rsidRDefault="006A5D81" w:rsidP="004C77DE">
            <w:pPr>
              <w:rPr>
                <w:rFonts w:cstheme="minorHAnsi"/>
                <w:b/>
                <w:sz w:val="24"/>
                <w:szCs w:val="24"/>
              </w:rPr>
            </w:pPr>
            <w:r>
              <w:rPr>
                <w:rFonts w:cstheme="minorHAnsi"/>
                <w:b/>
                <w:sz w:val="24"/>
                <w:szCs w:val="24"/>
              </w:rPr>
              <w:t>1%</w:t>
            </w:r>
          </w:p>
        </w:tc>
        <w:tc>
          <w:tcPr>
            <w:tcW w:w="1188" w:type="dxa"/>
          </w:tcPr>
          <w:p w:rsidR="009E30B2" w:rsidRDefault="009E30B2" w:rsidP="004C77DE">
            <w:pPr>
              <w:rPr>
                <w:rFonts w:cstheme="minorHAnsi"/>
                <w:b/>
                <w:sz w:val="24"/>
                <w:szCs w:val="24"/>
              </w:rPr>
            </w:pPr>
          </w:p>
        </w:tc>
      </w:tr>
      <w:tr w:rsidR="006A5D81" w:rsidTr="006A5D81">
        <w:trPr>
          <w:trHeight w:val="79"/>
        </w:trPr>
        <w:tc>
          <w:tcPr>
            <w:tcW w:w="1176" w:type="dxa"/>
          </w:tcPr>
          <w:p w:rsidR="009E30B2" w:rsidRDefault="009E30B2" w:rsidP="004C77DE">
            <w:pPr>
              <w:rPr>
                <w:rFonts w:cstheme="minorHAnsi"/>
                <w:b/>
                <w:sz w:val="24"/>
                <w:szCs w:val="24"/>
              </w:rPr>
            </w:pPr>
          </w:p>
        </w:tc>
        <w:tc>
          <w:tcPr>
            <w:tcW w:w="1217" w:type="dxa"/>
          </w:tcPr>
          <w:p w:rsidR="009E30B2" w:rsidRDefault="009E30B2" w:rsidP="004C77DE">
            <w:pPr>
              <w:rPr>
                <w:rFonts w:cstheme="minorHAnsi"/>
                <w:b/>
                <w:sz w:val="24"/>
                <w:szCs w:val="24"/>
              </w:rPr>
            </w:pPr>
          </w:p>
        </w:tc>
        <w:tc>
          <w:tcPr>
            <w:tcW w:w="1201" w:type="dxa"/>
          </w:tcPr>
          <w:p w:rsidR="009E30B2" w:rsidRDefault="009E30B2" w:rsidP="004C77DE">
            <w:pPr>
              <w:rPr>
                <w:rFonts w:cstheme="minorHAnsi"/>
                <w:b/>
                <w:sz w:val="24"/>
                <w:szCs w:val="24"/>
              </w:rPr>
            </w:pPr>
          </w:p>
        </w:tc>
        <w:tc>
          <w:tcPr>
            <w:tcW w:w="1429" w:type="dxa"/>
          </w:tcPr>
          <w:p w:rsidR="009E30B2" w:rsidRDefault="009E30B2" w:rsidP="004C77DE">
            <w:pPr>
              <w:rPr>
                <w:rFonts w:cstheme="minorHAnsi"/>
                <w:b/>
                <w:sz w:val="24"/>
                <w:szCs w:val="24"/>
              </w:rPr>
            </w:pPr>
          </w:p>
        </w:tc>
        <w:tc>
          <w:tcPr>
            <w:tcW w:w="1429" w:type="dxa"/>
          </w:tcPr>
          <w:p w:rsidR="009E30B2" w:rsidRDefault="009E30B2" w:rsidP="004C77DE">
            <w:pPr>
              <w:rPr>
                <w:rFonts w:cstheme="minorHAnsi"/>
                <w:b/>
                <w:sz w:val="24"/>
                <w:szCs w:val="24"/>
              </w:rPr>
            </w:pPr>
          </w:p>
        </w:tc>
        <w:tc>
          <w:tcPr>
            <w:tcW w:w="1177" w:type="dxa"/>
          </w:tcPr>
          <w:p w:rsidR="009E30B2" w:rsidRDefault="009E30B2" w:rsidP="004C77DE">
            <w:pPr>
              <w:rPr>
                <w:rFonts w:cstheme="minorHAnsi"/>
                <w:b/>
                <w:sz w:val="24"/>
                <w:szCs w:val="24"/>
              </w:rPr>
            </w:pPr>
          </w:p>
        </w:tc>
        <w:tc>
          <w:tcPr>
            <w:tcW w:w="1188" w:type="dxa"/>
          </w:tcPr>
          <w:p w:rsidR="009E30B2" w:rsidRDefault="009E30B2" w:rsidP="004C77DE">
            <w:pPr>
              <w:rPr>
                <w:rFonts w:cstheme="minorHAnsi"/>
                <w:b/>
                <w:sz w:val="24"/>
                <w:szCs w:val="24"/>
              </w:rPr>
            </w:pPr>
          </w:p>
        </w:tc>
      </w:tr>
      <w:tr w:rsidR="006A5D81" w:rsidTr="006A5D81">
        <w:trPr>
          <w:trHeight w:val="323"/>
        </w:trPr>
        <w:tc>
          <w:tcPr>
            <w:tcW w:w="1176" w:type="dxa"/>
          </w:tcPr>
          <w:p w:rsidR="009E30B2" w:rsidRDefault="009E30B2" w:rsidP="004C77DE">
            <w:pPr>
              <w:rPr>
                <w:rFonts w:cstheme="minorHAnsi"/>
                <w:b/>
                <w:sz w:val="24"/>
                <w:szCs w:val="24"/>
              </w:rPr>
            </w:pPr>
          </w:p>
        </w:tc>
        <w:tc>
          <w:tcPr>
            <w:tcW w:w="1217" w:type="dxa"/>
          </w:tcPr>
          <w:p w:rsidR="009E30B2" w:rsidRDefault="006A5D81" w:rsidP="004C77DE">
            <w:pPr>
              <w:rPr>
                <w:rFonts w:cstheme="minorHAnsi"/>
                <w:b/>
                <w:sz w:val="24"/>
                <w:szCs w:val="24"/>
              </w:rPr>
            </w:pPr>
            <w:r>
              <w:rPr>
                <w:rFonts w:cstheme="minorHAnsi"/>
                <w:b/>
                <w:sz w:val="24"/>
                <w:szCs w:val="24"/>
              </w:rPr>
              <w:t>Regularly</w:t>
            </w:r>
          </w:p>
        </w:tc>
        <w:tc>
          <w:tcPr>
            <w:tcW w:w="1201" w:type="dxa"/>
          </w:tcPr>
          <w:p w:rsidR="009E30B2" w:rsidRDefault="009E30B2" w:rsidP="004C77DE">
            <w:pPr>
              <w:rPr>
                <w:rFonts w:cstheme="minorHAnsi"/>
                <w:b/>
                <w:sz w:val="24"/>
                <w:szCs w:val="24"/>
              </w:rPr>
            </w:pPr>
          </w:p>
        </w:tc>
        <w:tc>
          <w:tcPr>
            <w:tcW w:w="1429" w:type="dxa"/>
          </w:tcPr>
          <w:p w:rsidR="009E30B2" w:rsidRDefault="006A5D81" w:rsidP="004C77DE">
            <w:pPr>
              <w:rPr>
                <w:rFonts w:cstheme="minorHAnsi"/>
                <w:b/>
                <w:sz w:val="24"/>
                <w:szCs w:val="24"/>
              </w:rPr>
            </w:pPr>
            <w:r>
              <w:rPr>
                <w:rFonts w:cstheme="minorHAnsi"/>
                <w:b/>
                <w:sz w:val="24"/>
                <w:szCs w:val="24"/>
              </w:rPr>
              <w:t>Occasionally</w:t>
            </w:r>
          </w:p>
        </w:tc>
        <w:tc>
          <w:tcPr>
            <w:tcW w:w="1429" w:type="dxa"/>
          </w:tcPr>
          <w:p w:rsidR="009E30B2" w:rsidRDefault="009E30B2" w:rsidP="004C77DE">
            <w:pPr>
              <w:rPr>
                <w:rFonts w:cstheme="minorHAnsi"/>
                <w:b/>
                <w:sz w:val="24"/>
                <w:szCs w:val="24"/>
              </w:rPr>
            </w:pPr>
          </w:p>
        </w:tc>
        <w:tc>
          <w:tcPr>
            <w:tcW w:w="1177" w:type="dxa"/>
          </w:tcPr>
          <w:p w:rsidR="009E30B2" w:rsidRDefault="009E30B2" w:rsidP="004C77DE">
            <w:pPr>
              <w:rPr>
                <w:rFonts w:cstheme="minorHAnsi"/>
                <w:b/>
                <w:sz w:val="24"/>
                <w:szCs w:val="24"/>
              </w:rPr>
            </w:pPr>
          </w:p>
        </w:tc>
        <w:tc>
          <w:tcPr>
            <w:tcW w:w="1188" w:type="dxa"/>
          </w:tcPr>
          <w:p w:rsidR="009E30B2" w:rsidRDefault="009E30B2" w:rsidP="004C77DE">
            <w:pPr>
              <w:rPr>
                <w:rFonts w:cstheme="minorHAnsi"/>
                <w:b/>
                <w:sz w:val="24"/>
                <w:szCs w:val="24"/>
              </w:rPr>
            </w:pPr>
          </w:p>
        </w:tc>
      </w:tr>
      <w:tr w:rsidR="006A5D81" w:rsidTr="006A5D81">
        <w:trPr>
          <w:trHeight w:val="79"/>
        </w:trPr>
        <w:tc>
          <w:tcPr>
            <w:tcW w:w="1176" w:type="dxa"/>
          </w:tcPr>
          <w:p w:rsidR="009E30B2" w:rsidRDefault="006A5D81" w:rsidP="004C77DE">
            <w:pPr>
              <w:rPr>
                <w:rFonts w:cstheme="minorHAnsi"/>
                <w:b/>
                <w:sz w:val="24"/>
                <w:szCs w:val="24"/>
              </w:rPr>
            </w:pPr>
            <w:r>
              <w:rPr>
                <w:rFonts w:cstheme="minorHAnsi"/>
                <w:b/>
                <w:sz w:val="24"/>
                <w:szCs w:val="24"/>
              </w:rPr>
              <w:t>Cafe</w:t>
            </w:r>
          </w:p>
        </w:tc>
        <w:tc>
          <w:tcPr>
            <w:tcW w:w="1217" w:type="dxa"/>
          </w:tcPr>
          <w:p w:rsidR="009E30B2" w:rsidRDefault="006A5D81" w:rsidP="004C77DE">
            <w:pPr>
              <w:rPr>
                <w:rFonts w:cstheme="minorHAnsi"/>
                <w:b/>
                <w:sz w:val="24"/>
                <w:szCs w:val="24"/>
              </w:rPr>
            </w:pPr>
            <w:r>
              <w:rPr>
                <w:rFonts w:cstheme="minorHAnsi"/>
                <w:b/>
                <w:sz w:val="24"/>
                <w:szCs w:val="24"/>
              </w:rPr>
              <w:t>10%</w:t>
            </w:r>
          </w:p>
        </w:tc>
        <w:tc>
          <w:tcPr>
            <w:tcW w:w="1201" w:type="dxa"/>
          </w:tcPr>
          <w:p w:rsidR="009E30B2" w:rsidRDefault="009E30B2" w:rsidP="004C77DE">
            <w:pPr>
              <w:rPr>
                <w:rFonts w:cstheme="minorHAnsi"/>
                <w:b/>
                <w:sz w:val="24"/>
                <w:szCs w:val="24"/>
              </w:rPr>
            </w:pPr>
          </w:p>
        </w:tc>
        <w:tc>
          <w:tcPr>
            <w:tcW w:w="1429" w:type="dxa"/>
          </w:tcPr>
          <w:p w:rsidR="009E30B2" w:rsidRDefault="006A5D81" w:rsidP="004C77DE">
            <w:pPr>
              <w:rPr>
                <w:rFonts w:cstheme="minorHAnsi"/>
                <w:b/>
                <w:sz w:val="24"/>
                <w:szCs w:val="24"/>
              </w:rPr>
            </w:pPr>
            <w:r>
              <w:rPr>
                <w:rFonts w:cstheme="minorHAnsi"/>
                <w:b/>
                <w:sz w:val="24"/>
                <w:szCs w:val="24"/>
              </w:rPr>
              <w:t>78%</w:t>
            </w:r>
          </w:p>
        </w:tc>
        <w:tc>
          <w:tcPr>
            <w:tcW w:w="1429" w:type="dxa"/>
          </w:tcPr>
          <w:p w:rsidR="009E30B2" w:rsidRDefault="009E30B2" w:rsidP="004C77DE">
            <w:pPr>
              <w:rPr>
                <w:rFonts w:cstheme="minorHAnsi"/>
                <w:b/>
                <w:sz w:val="24"/>
                <w:szCs w:val="24"/>
              </w:rPr>
            </w:pPr>
          </w:p>
        </w:tc>
        <w:tc>
          <w:tcPr>
            <w:tcW w:w="1177" w:type="dxa"/>
          </w:tcPr>
          <w:p w:rsidR="009E30B2" w:rsidRDefault="006A5D81" w:rsidP="004C77DE">
            <w:pPr>
              <w:rPr>
                <w:rFonts w:cstheme="minorHAnsi"/>
                <w:b/>
                <w:sz w:val="24"/>
                <w:szCs w:val="24"/>
              </w:rPr>
            </w:pPr>
            <w:r>
              <w:rPr>
                <w:rFonts w:cstheme="minorHAnsi"/>
                <w:b/>
                <w:sz w:val="24"/>
                <w:szCs w:val="24"/>
              </w:rPr>
              <w:t>12</w:t>
            </w:r>
          </w:p>
        </w:tc>
        <w:tc>
          <w:tcPr>
            <w:tcW w:w="1188" w:type="dxa"/>
          </w:tcPr>
          <w:p w:rsidR="009E30B2" w:rsidRDefault="006A5D81" w:rsidP="004C77DE">
            <w:pPr>
              <w:rPr>
                <w:rFonts w:cstheme="minorHAnsi"/>
                <w:b/>
                <w:sz w:val="24"/>
                <w:szCs w:val="24"/>
              </w:rPr>
            </w:pPr>
            <w:r>
              <w:rPr>
                <w:rFonts w:cstheme="minorHAnsi"/>
                <w:b/>
                <w:sz w:val="24"/>
                <w:szCs w:val="24"/>
              </w:rPr>
              <w:t>19</w:t>
            </w:r>
          </w:p>
        </w:tc>
      </w:tr>
      <w:tr w:rsidR="006A5D81" w:rsidTr="006A5D81">
        <w:trPr>
          <w:trHeight w:val="323"/>
        </w:trPr>
        <w:tc>
          <w:tcPr>
            <w:tcW w:w="1176" w:type="dxa"/>
          </w:tcPr>
          <w:p w:rsidR="009E30B2" w:rsidRDefault="006A5D81" w:rsidP="004C77DE">
            <w:pPr>
              <w:rPr>
                <w:rFonts w:cstheme="minorHAnsi"/>
                <w:b/>
                <w:sz w:val="24"/>
                <w:szCs w:val="24"/>
              </w:rPr>
            </w:pPr>
            <w:r>
              <w:rPr>
                <w:rFonts w:cstheme="minorHAnsi"/>
                <w:b/>
                <w:sz w:val="24"/>
                <w:szCs w:val="24"/>
              </w:rPr>
              <w:t>Shop</w:t>
            </w:r>
          </w:p>
        </w:tc>
        <w:tc>
          <w:tcPr>
            <w:tcW w:w="1217" w:type="dxa"/>
          </w:tcPr>
          <w:p w:rsidR="009E30B2" w:rsidRDefault="006A5D81" w:rsidP="004C77DE">
            <w:pPr>
              <w:rPr>
                <w:rFonts w:cstheme="minorHAnsi"/>
                <w:b/>
                <w:sz w:val="24"/>
                <w:szCs w:val="24"/>
              </w:rPr>
            </w:pPr>
            <w:r>
              <w:rPr>
                <w:rFonts w:cstheme="minorHAnsi"/>
                <w:b/>
                <w:sz w:val="24"/>
                <w:szCs w:val="24"/>
              </w:rPr>
              <w:t>40%</w:t>
            </w:r>
          </w:p>
        </w:tc>
        <w:tc>
          <w:tcPr>
            <w:tcW w:w="1201" w:type="dxa"/>
          </w:tcPr>
          <w:p w:rsidR="009E30B2" w:rsidRDefault="009E30B2" w:rsidP="004C77DE">
            <w:pPr>
              <w:rPr>
                <w:rFonts w:cstheme="minorHAnsi"/>
                <w:b/>
                <w:sz w:val="24"/>
                <w:szCs w:val="24"/>
              </w:rPr>
            </w:pPr>
          </w:p>
        </w:tc>
        <w:tc>
          <w:tcPr>
            <w:tcW w:w="1429" w:type="dxa"/>
          </w:tcPr>
          <w:p w:rsidR="009E30B2" w:rsidRDefault="006A5D81" w:rsidP="004C77DE">
            <w:pPr>
              <w:rPr>
                <w:rFonts w:cstheme="minorHAnsi"/>
                <w:b/>
                <w:sz w:val="24"/>
                <w:szCs w:val="24"/>
              </w:rPr>
            </w:pPr>
            <w:r>
              <w:rPr>
                <w:rFonts w:cstheme="minorHAnsi"/>
                <w:b/>
                <w:sz w:val="24"/>
                <w:szCs w:val="24"/>
              </w:rPr>
              <w:t>60%</w:t>
            </w:r>
          </w:p>
        </w:tc>
        <w:tc>
          <w:tcPr>
            <w:tcW w:w="1429" w:type="dxa"/>
          </w:tcPr>
          <w:p w:rsidR="009E30B2" w:rsidRDefault="009E30B2" w:rsidP="004C77DE">
            <w:pPr>
              <w:rPr>
                <w:rFonts w:cstheme="minorHAnsi"/>
                <w:b/>
                <w:sz w:val="24"/>
                <w:szCs w:val="24"/>
              </w:rPr>
            </w:pPr>
          </w:p>
        </w:tc>
        <w:tc>
          <w:tcPr>
            <w:tcW w:w="1177" w:type="dxa"/>
          </w:tcPr>
          <w:p w:rsidR="009E30B2" w:rsidRDefault="009E30B2" w:rsidP="004C77DE">
            <w:pPr>
              <w:rPr>
                <w:rFonts w:cstheme="minorHAnsi"/>
                <w:b/>
                <w:sz w:val="24"/>
                <w:szCs w:val="24"/>
              </w:rPr>
            </w:pPr>
          </w:p>
        </w:tc>
        <w:tc>
          <w:tcPr>
            <w:tcW w:w="1188" w:type="dxa"/>
          </w:tcPr>
          <w:p w:rsidR="009E30B2" w:rsidRDefault="006A5D81" w:rsidP="004C77DE">
            <w:pPr>
              <w:rPr>
                <w:rFonts w:cstheme="minorHAnsi"/>
                <w:b/>
                <w:sz w:val="24"/>
                <w:szCs w:val="24"/>
              </w:rPr>
            </w:pPr>
            <w:r>
              <w:rPr>
                <w:rFonts w:cstheme="minorHAnsi"/>
                <w:b/>
                <w:sz w:val="24"/>
                <w:szCs w:val="24"/>
              </w:rPr>
              <w:t>20</w:t>
            </w:r>
          </w:p>
        </w:tc>
      </w:tr>
      <w:tr w:rsidR="006A5D81" w:rsidTr="006A5D81">
        <w:trPr>
          <w:trHeight w:val="987"/>
        </w:trPr>
        <w:tc>
          <w:tcPr>
            <w:tcW w:w="1176" w:type="dxa"/>
          </w:tcPr>
          <w:p w:rsidR="009E30B2" w:rsidRDefault="006A5D81" w:rsidP="004C77DE">
            <w:pPr>
              <w:rPr>
                <w:rFonts w:cstheme="minorHAnsi"/>
                <w:b/>
                <w:sz w:val="24"/>
                <w:szCs w:val="24"/>
              </w:rPr>
            </w:pPr>
            <w:r>
              <w:rPr>
                <w:rFonts w:cstheme="minorHAnsi"/>
                <w:b/>
                <w:sz w:val="24"/>
                <w:szCs w:val="24"/>
              </w:rPr>
              <w:lastRenderedPageBreak/>
              <w:t>Post Office services</w:t>
            </w:r>
          </w:p>
        </w:tc>
        <w:tc>
          <w:tcPr>
            <w:tcW w:w="1217" w:type="dxa"/>
          </w:tcPr>
          <w:p w:rsidR="009E30B2" w:rsidRDefault="006A5D81" w:rsidP="004C77DE">
            <w:pPr>
              <w:rPr>
                <w:rFonts w:cstheme="minorHAnsi"/>
                <w:b/>
                <w:sz w:val="24"/>
                <w:szCs w:val="24"/>
              </w:rPr>
            </w:pPr>
            <w:r>
              <w:rPr>
                <w:rFonts w:cstheme="minorHAnsi"/>
                <w:b/>
                <w:sz w:val="24"/>
                <w:szCs w:val="24"/>
              </w:rPr>
              <w:t>70%</w:t>
            </w:r>
          </w:p>
        </w:tc>
        <w:tc>
          <w:tcPr>
            <w:tcW w:w="1201" w:type="dxa"/>
          </w:tcPr>
          <w:p w:rsidR="009E30B2" w:rsidRDefault="009E30B2" w:rsidP="004C77DE">
            <w:pPr>
              <w:rPr>
                <w:rFonts w:cstheme="minorHAnsi"/>
                <w:b/>
                <w:sz w:val="24"/>
                <w:szCs w:val="24"/>
              </w:rPr>
            </w:pPr>
          </w:p>
        </w:tc>
        <w:tc>
          <w:tcPr>
            <w:tcW w:w="1429" w:type="dxa"/>
          </w:tcPr>
          <w:p w:rsidR="009E30B2" w:rsidRDefault="009E30B2" w:rsidP="004C77DE">
            <w:pPr>
              <w:rPr>
                <w:rFonts w:cstheme="minorHAnsi"/>
                <w:b/>
                <w:sz w:val="24"/>
                <w:szCs w:val="24"/>
              </w:rPr>
            </w:pPr>
          </w:p>
        </w:tc>
        <w:tc>
          <w:tcPr>
            <w:tcW w:w="1429" w:type="dxa"/>
          </w:tcPr>
          <w:p w:rsidR="009E30B2" w:rsidRDefault="009E30B2" w:rsidP="004C77DE">
            <w:pPr>
              <w:rPr>
                <w:rFonts w:cstheme="minorHAnsi"/>
                <w:b/>
                <w:sz w:val="24"/>
                <w:szCs w:val="24"/>
              </w:rPr>
            </w:pPr>
          </w:p>
        </w:tc>
        <w:tc>
          <w:tcPr>
            <w:tcW w:w="1177" w:type="dxa"/>
          </w:tcPr>
          <w:p w:rsidR="009E30B2" w:rsidRDefault="009E30B2" w:rsidP="004C77DE">
            <w:pPr>
              <w:rPr>
                <w:rFonts w:cstheme="minorHAnsi"/>
                <w:b/>
                <w:sz w:val="24"/>
                <w:szCs w:val="24"/>
              </w:rPr>
            </w:pPr>
          </w:p>
        </w:tc>
        <w:tc>
          <w:tcPr>
            <w:tcW w:w="1188" w:type="dxa"/>
          </w:tcPr>
          <w:p w:rsidR="009E30B2" w:rsidRDefault="009E30B2" w:rsidP="004C77DE">
            <w:pPr>
              <w:rPr>
                <w:rFonts w:cstheme="minorHAnsi"/>
                <w:b/>
                <w:sz w:val="24"/>
                <w:szCs w:val="24"/>
              </w:rPr>
            </w:pPr>
          </w:p>
        </w:tc>
      </w:tr>
    </w:tbl>
    <w:p w:rsidR="009E30B2" w:rsidRDefault="006A5D81" w:rsidP="004C77DE">
      <w:pPr>
        <w:rPr>
          <w:rFonts w:cstheme="minorHAnsi"/>
          <w:b/>
          <w:sz w:val="24"/>
          <w:szCs w:val="24"/>
        </w:rPr>
      </w:pPr>
      <w:r>
        <w:rPr>
          <w:noProof/>
          <w:lang w:eastAsia="en-GB"/>
        </w:rPr>
        <w:drawing>
          <wp:inline distT="0" distB="0" distL="0" distR="0" wp14:anchorId="5916DEAE" wp14:editId="5D69B118">
            <wp:extent cx="5619750" cy="36195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323E6F">
        <w:rPr>
          <w:rFonts w:cstheme="minorHAnsi"/>
          <w:b/>
          <w:sz w:val="24"/>
          <w:szCs w:val="24"/>
        </w:rPr>
        <w:t xml:space="preserve"> </w:t>
      </w:r>
    </w:p>
    <w:p w:rsidR="006A5D81" w:rsidRDefault="006A5D81" w:rsidP="004C77DE">
      <w:pPr>
        <w:rPr>
          <w:rFonts w:cstheme="minorHAnsi"/>
          <w:b/>
          <w:sz w:val="24"/>
          <w:szCs w:val="24"/>
        </w:rPr>
      </w:pPr>
    </w:p>
    <w:p w:rsidR="006A5D81" w:rsidRDefault="00323E6F" w:rsidP="004C77DE">
      <w:pPr>
        <w:contextualSpacing/>
        <w:rPr>
          <w:rFonts w:cstheme="minorHAnsi"/>
          <w:b/>
          <w:sz w:val="24"/>
          <w:szCs w:val="24"/>
        </w:rPr>
      </w:pPr>
      <w:r>
        <w:rPr>
          <w:rFonts w:cstheme="minorHAnsi"/>
          <w:b/>
          <w:sz w:val="24"/>
          <w:szCs w:val="24"/>
        </w:rPr>
        <w:t>Looking at the breakdown of ages (of households responding to our community surveys)</w:t>
      </w:r>
    </w:p>
    <w:p w:rsidR="00323E6F" w:rsidRDefault="00323E6F" w:rsidP="004C77DE">
      <w:pPr>
        <w:contextualSpacing/>
        <w:rPr>
          <w:rFonts w:cstheme="minorHAnsi"/>
          <w:b/>
          <w:sz w:val="24"/>
          <w:szCs w:val="24"/>
        </w:rPr>
      </w:pPr>
      <w:r>
        <w:rPr>
          <w:rFonts w:cstheme="minorHAnsi"/>
          <w:b/>
          <w:sz w:val="24"/>
          <w:szCs w:val="24"/>
        </w:rPr>
        <w:t xml:space="preserve">It is clear that we need to cater for all age groups.  This means providing a warm </w:t>
      </w:r>
      <w:r w:rsidR="0047307B">
        <w:rPr>
          <w:rFonts w:cstheme="minorHAnsi"/>
          <w:b/>
          <w:sz w:val="24"/>
          <w:szCs w:val="24"/>
        </w:rPr>
        <w:t>welcome to</w:t>
      </w:r>
      <w:r>
        <w:rPr>
          <w:rFonts w:cstheme="minorHAnsi"/>
          <w:b/>
          <w:sz w:val="24"/>
          <w:szCs w:val="24"/>
        </w:rPr>
        <w:t xml:space="preserve"> both young families and our more senior residents. The pub needs to be socially inclusive and a great place for everyone to congregate and mix together. This is why we are looking for the pub to offer versatile services, of pub, café, restaurant. The addition of a community space to the rear will provide the </w:t>
      </w:r>
      <w:r w:rsidR="0047307B">
        <w:rPr>
          <w:rFonts w:cstheme="minorHAnsi"/>
          <w:b/>
          <w:sz w:val="24"/>
          <w:szCs w:val="24"/>
        </w:rPr>
        <w:t>much-needed</w:t>
      </w:r>
      <w:r>
        <w:rPr>
          <w:rFonts w:cstheme="minorHAnsi"/>
          <w:b/>
          <w:sz w:val="24"/>
          <w:szCs w:val="24"/>
        </w:rPr>
        <w:t xml:space="preserve"> area for both physical recreation and private hire, plus education services, and a place for clubs and societies, plus live music, concerts and social events. </w:t>
      </w:r>
    </w:p>
    <w:p w:rsidR="00323E6F" w:rsidRDefault="00323E6F" w:rsidP="00323E6F">
      <w:pPr>
        <w:tabs>
          <w:tab w:val="left" w:pos="2866"/>
        </w:tabs>
        <w:rPr>
          <w:rFonts w:cstheme="minorHAnsi"/>
          <w:sz w:val="24"/>
          <w:szCs w:val="24"/>
        </w:rPr>
      </w:pPr>
      <w:r>
        <w:rPr>
          <w:rFonts w:cstheme="minorHAnsi"/>
          <w:sz w:val="24"/>
          <w:szCs w:val="24"/>
        </w:rPr>
        <w:tab/>
      </w:r>
    </w:p>
    <w:p w:rsidR="005F7EA8" w:rsidRDefault="00D11819" w:rsidP="00323E6F">
      <w:pPr>
        <w:tabs>
          <w:tab w:val="left" w:pos="2866"/>
        </w:tabs>
        <w:rPr>
          <w:rFonts w:cstheme="minorHAnsi"/>
          <w:b/>
          <w:sz w:val="24"/>
          <w:szCs w:val="24"/>
        </w:rPr>
      </w:pPr>
      <w:r w:rsidRPr="00D11819">
        <w:rPr>
          <w:rFonts w:cstheme="minorHAnsi"/>
          <w:b/>
          <w:sz w:val="24"/>
          <w:szCs w:val="24"/>
        </w:rPr>
        <w:t>6.2 The local market for the Pub and Restaurant</w:t>
      </w:r>
    </w:p>
    <w:p w:rsidR="00D11819" w:rsidRDefault="00D11819" w:rsidP="00323E6F">
      <w:pPr>
        <w:tabs>
          <w:tab w:val="left" w:pos="2866"/>
        </w:tabs>
        <w:rPr>
          <w:rFonts w:cstheme="minorHAnsi"/>
          <w:sz w:val="24"/>
          <w:szCs w:val="24"/>
        </w:rPr>
      </w:pPr>
      <w:r>
        <w:rPr>
          <w:rFonts w:cstheme="minorHAnsi"/>
          <w:sz w:val="24"/>
          <w:szCs w:val="24"/>
        </w:rPr>
        <w:t>The towns of Bridlington and Driffield provide a mix of pubs, restaurants and takeaways.</w:t>
      </w:r>
    </w:p>
    <w:p w:rsidR="0017521C" w:rsidRDefault="00D11819" w:rsidP="00323E6F">
      <w:pPr>
        <w:tabs>
          <w:tab w:val="left" w:pos="2866"/>
        </w:tabs>
        <w:rPr>
          <w:rFonts w:cstheme="minorHAnsi"/>
          <w:sz w:val="24"/>
          <w:szCs w:val="24"/>
        </w:rPr>
      </w:pPr>
      <w:r>
        <w:rPr>
          <w:rFonts w:cstheme="minorHAnsi"/>
          <w:sz w:val="24"/>
          <w:szCs w:val="24"/>
        </w:rPr>
        <w:t>The closest villages to Thwing are Wold Newton and Burton Fleming</w:t>
      </w:r>
      <w:r w:rsidR="00970482">
        <w:rPr>
          <w:rFonts w:cstheme="minorHAnsi"/>
          <w:sz w:val="24"/>
          <w:szCs w:val="24"/>
        </w:rPr>
        <w:t xml:space="preserve"> both </w:t>
      </w:r>
      <w:r w:rsidR="0099163F">
        <w:rPr>
          <w:rFonts w:cstheme="minorHAnsi"/>
          <w:sz w:val="24"/>
          <w:szCs w:val="24"/>
        </w:rPr>
        <w:t>villages have pubs.</w:t>
      </w:r>
      <w:r w:rsidR="00970482">
        <w:rPr>
          <w:rFonts w:cstheme="minorHAnsi"/>
          <w:sz w:val="24"/>
          <w:szCs w:val="24"/>
        </w:rPr>
        <w:t xml:space="preserve"> Wold Newton is open for food Fridays, Satu</w:t>
      </w:r>
      <w:r w:rsidR="0099163F">
        <w:rPr>
          <w:rFonts w:cstheme="minorHAnsi"/>
          <w:sz w:val="24"/>
          <w:szCs w:val="24"/>
        </w:rPr>
        <w:t>rdays and Sunday lunch, plus an</w:t>
      </w:r>
      <w:r w:rsidR="00970482">
        <w:rPr>
          <w:rFonts w:cstheme="minorHAnsi"/>
          <w:sz w:val="24"/>
          <w:szCs w:val="24"/>
        </w:rPr>
        <w:t xml:space="preserve"> early bird Monda</w:t>
      </w:r>
      <w:r w:rsidR="0099163F">
        <w:rPr>
          <w:rFonts w:cstheme="minorHAnsi"/>
          <w:sz w:val="24"/>
          <w:szCs w:val="24"/>
        </w:rPr>
        <w:t>y. Burton Fleming does not serve food and is open for wet sales only.</w:t>
      </w:r>
    </w:p>
    <w:p w:rsidR="00FE00EF" w:rsidRDefault="0017521C" w:rsidP="00323E6F">
      <w:pPr>
        <w:tabs>
          <w:tab w:val="left" w:pos="2866"/>
        </w:tabs>
        <w:rPr>
          <w:rFonts w:cstheme="minorHAnsi"/>
          <w:sz w:val="24"/>
          <w:szCs w:val="24"/>
        </w:rPr>
      </w:pPr>
      <w:r>
        <w:rPr>
          <w:rFonts w:cstheme="minorHAnsi"/>
          <w:sz w:val="24"/>
          <w:szCs w:val="24"/>
        </w:rPr>
        <w:t>The local area suffers from a clear lack of a</w:t>
      </w:r>
      <w:r w:rsidR="00AD3379">
        <w:rPr>
          <w:rFonts w:cstheme="minorHAnsi"/>
          <w:sz w:val="24"/>
          <w:szCs w:val="24"/>
        </w:rPr>
        <w:t xml:space="preserve"> versatile</w:t>
      </w:r>
      <w:r>
        <w:rPr>
          <w:rFonts w:cstheme="minorHAnsi"/>
          <w:sz w:val="24"/>
          <w:szCs w:val="24"/>
        </w:rPr>
        <w:t xml:space="preserve"> rural pub w</w:t>
      </w:r>
      <w:r w:rsidR="00FA311F">
        <w:rPr>
          <w:rFonts w:cstheme="minorHAnsi"/>
          <w:sz w:val="24"/>
          <w:szCs w:val="24"/>
        </w:rPr>
        <w:t xml:space="preserve">ith a warm welcome to all ages </w:t>
      </w:r>
      <w:r w:rsidR="00990287">
        <w:rPr>
          <w:rFonts w:cstheme="minorHAnsi"/>
          <w:sz w:val="24"/>
          <w:szCs w:val="24"/>
        </w:rPr>
        <w:t xml:space="preserve">with </w:t>
      </w:r>
      <w:r>
        <w:rPr>
          <w:rFonts w:cstheme="minorHAnsi"/>
          <w:sz w:val="24"/>
          <w:szCs w:val="24"/>
        </w:rPr>
        <w:t>not only traditional good quality, fairly priced food, but also a separate restau</w:t>
      </w:r>
      <w:r w:rsidR="00915088">
        <w:rPr>
          <w:rFonts w:cstheme="minorHAnsi"/>
          <w:sz w:val="24"/>
          <w:szCs w:val="24"/>
        </w:rPr>
        <w:t>rant facility with its own menu</w:t>
      </w:r>
      <w:r w:rsidR="0099163F">
        <w:rPr>
          <w:rFonts w:cstheme="minorHAnsi"/>
          <w:sz w:val="24"/>
          <w:szCs w:val="24"/>
        </w:rPr>
        <w:t>.</w:t>
      </w:r>
    </w:p>
    <w:p w:rsidR="0099163F" w:rsidRDefault="0099163F" w:rsidP="0099163F">
      <w:pPr>
        <w:tabs>
          <w:tab w:val="left" w:pos="2866"/>
        </w:tabs>
        <w:rPr>
          <w:rFonts w:cstheme="minorHAnsi"/>
          <w:sz w:val="24"/>
          <w:szCs w:val="24"/>
        </w:rPr>
      </w:pPr>
      <w:r>
        <w:rPr>
          <w:rFonts w:cstheme="minorHAnsi"/>
          <w:sz w:val="24"/>
          <w:szCs w:val="24"/>
        </w:rPr>
        <w:tab/>
        <w:t xml:space="preserve"> </w:t>
      </w:r>
    </w:p>
    <w:p w:rsidR="0099163F" w:rsidRDefault="0099163F" w:rsidP="00323E6F">
      <w:pPr>
        <w:tabs>
          <w:tab w:val="left" w:pos="2866"/>
        </w:tabs>
        <w:rPr>
          <w:rFonts w:cstheme="minorHAnsi"/>
          <w:sz w:val="24"/>
          <w:szCs w:val="24"/>
        </w:rPr>
      </w:pPr>
      <w:r>
        <w:rPr>
          <w:rFonts w:cstheme="minorHAnsi"/>
          <w:sz w:val="24"/>
          <w:szCs w:val="24"/>
        </w:rPr>
        <w:lastRenderedPageBreak/>
        <w:t>Thwing is half a mile from the B1253 a</w:t>
      </w:r>
      <w:r w:rsidR="00A47C7F">
        <w:rPr>
          <w:rFonts w:cstheme="minorHAnsi"/>
          <w:sz w:val="24"/>
          <w:szCs w:val="24"/>
        </w:rPr>
        <w:t xml:space="preserve"> key main road running from Bridlington to York. There are currently no pubs on the 17 mile stretch of the B1253 between Bridlington and Sledmere. </w:t>
      </w:r>
    </w:p>
    <w:p w:rsidR="0099163F" w:rsidRDefault="0099163F" w:rsidP="00323E6F">
      <w:pPr>
        <w:tabs>
          <w:tab w:val="left" w:pos="2866"/>
        </w:tabs>
        <w:rPr>
          <w:rFonts w:cstheme="minorHAnsi"/>
          <w:sz w:val="24"/>
          <w:szCs w:val="24"/>
        </w:rPr>
      </w:pPr>
    </w:p>
    <w:p w:rsidR="00D11819" w:rsidRDefault="0047307B" w:rsidP="00323E6F">
      <w:pPr>
        <w:tabs>
          <w:tab w:val="left" w:pos="2866"/>
        </w:tabs>
        <w:rPr>
          <w:rFonts w:cstheme="minorHAnsi"/>
          <w:sz w:val="24"/>
          <w:szCs w:val="24"/>
        </w:rPr>
      </w:pPr>
      <w:r>
        <w:rPr>
          <w:rFonts w:cstheme="minorHAnsi"/>
          <w:b/>
          <w:sz w:val="24"/>
          <w:szCs w:val="24"/>
        </w:rPr>
        <w:t>6.3 The</w:t>
      </w:r>
      <w:r w:rsidR="0017521C">
        <w:rPr>
          <w:rFonts w:cstheme="minorHAnsi"/>
          <w:b/>
          <w:sz w:val="24"/>
          <w:szCs w:val="24"/>
        </w:rPr>
        <w:t xml:space="preserve"> Market for a shop</w:t>
      </w:r>
      <w:r w:rsidR="0017521C">
        <w:rPr>
          <w:rFonts w:cstheme="minorHAnsi"/>
          <w:sz w:val="24"/>
          <w:szCs w:val="24"/>
        </w:rPr>
        <w:t xml:space="preserve"> </w:t>
      </w:r>
    </w:p>
    <w:p w:rsidR="0017521C" w:rsidRDefault="0017521C" w:rsidP="00323E6F">
      <w:pPr>
        <w:tabs>
          <w:tab w:val="left" w:pos="2866"/>
        </w:tabs>
        <w:rPr>
          <w:rFonts w:cstheme="minorHAnsi"/>
          <w:sz w:val="24"/>
          <w:szCs w:val="24"/>
        </w:rPr>
      </w:pPr>
      <w:r>
        <w:rPr>
          <w:rFonts w:cstheme="minorHAnsi"/>
          <w:sz w:val="24"/>
          <w:szCs w:val="24"/>
        </w:rPr>
        <w:t>A mix of supermarkets butchers and grocers are available in Bridlington and Driffield. A village store is als</w:t>
      </w:r>
      <w:r w:rsidR="00D31857">
        <w:rPr>
          <w:rFonts w:cstheme="minorHAnsi"/>
          <w:sz w:val="24"/>
          <w:szCs w:val="24"/>
        </w:rPr>
        <w:t>o available in Kilham which is 4</w:t>
      </w:r>
      <w:r>
        <w:rPr>
          <w:rFonts w:cstheme="minorHAnsi"/>
          <w:sz w:val="24"/>
          <w:szCs w:val="24"/>
        </w:rPr>
        <w:t xml:space="preserve"> miles away. As there is no regular bus service </w:t>
      </w:r>
      <w:r w:rsidR="00FA311F">
        <w:rPr>
          <w:rFonts w:cstheme="minorHAnsi"/>
          <w:sz w:val="24"/>
          <w:szCs w:val="24"/>
        </w:rPr>
        <w:t>we feel the need to provide essential items such as (milk, bread etc) for when people run out, but also for the growing tourist trade. The shop would also provide a limited selection of frozen ready meals, provided by the pub kitchen, from standard menu items.</w:t>
      </w:r>
    </w:p>
    <w:p w:rsidR="00FA311F" w:rsidRDefault="00FA311F" w:rsidP="00323E6F">
      <w:pPr>
        <w:tabs>
          <w:tab w:val="left" w:pos="2866"/>
        </w:tabs>
        <w:rPr>
          <w:rFonts w:cstheme="minorHAnsi"/>
          <w:sz w:val="24"/>
          <w:szCs w:val="24"/>
        </w:rPr>
      </w:pPr>
      <w:r>
        <w:rPr>
          <w:rFonts w:cstheme="minorHAnsi"/>
          <w:b/>
          <w:i/>
          <w:sz w:val="24"/>
          <w:szCs w:val="24"/>
        </w:rPr>
        <w:t>40% said they would use the shop daily, and 60% said they would use the shop weekly, highlighting a clear need for this facility.</w:t>
      </w:r>
      <w:r w:rsidR="005527C8">
        <w:rPr>
          <w:rFonts w:cstheme="minorHAnsi"/>
          <w:b/>
          <w:i/>
          <w:sz w:val="24"/>
          <w:szCs w:val="24"/>
        </w:rPr>
        <w:t xml:space="preserve"> </w:t>
      </w:r>
      <w:r w:rsidR="005527C8">
        <w:rPr>
          <w:rFonts w:cstheme="minorHAnsi"/>
          <w:sz w:val="24"/>
          <w:szCs w:val="24"/>
        </w:rPr>
        <w:t>(survey response)</w:t>
      </w:r>
    </w:p>
    <w:p w:rsidR="005527C8" w:rsidRDefault="005527C8" w:rsidP="00323E6F">
      <w:pPr>
        <w:tabs>
          <w:tab w:val="left" w:pos="2866"/>
        </w:tabs>
        <w:rPr>
          <w:rFonts w:cstheme="minorHAnsi"/>
          <w:sz w:val="24"/>
          <w:szCs w:val="24"/>
        </w:rPr>
      </w:pPr>
    </w:p>
    <w:p w:rsidR="005527C8" w:rsidRDefault="0047307B" w:rsidP="00323E6F">
      <w:pPr>
        <w:tabs>
          <w:tab w:val="left" w:pos="2866"/>
        </w:tabs>
        <w:rPr>
          <w:rFonts w:cstheme="minorHAnsi"/>
          <w:b/>
          <w:sz w:val="24"/>
          <w:szCs w:val="24"/>
        </w:rPr>
      </w:pPr>
      <w:r>
        <w:rPr>
          <w:rFonts w:cstheme="minorHAnsi"/>
          <w:b/>
          <w:sz w:val="24"/>
          <w:szCs w:val="24"/>
        </w:rPr>
        <w:t>6.4 The</w:t>
      </w:r>
      <w:r w:rsidR="005527C8">
        <w:rPr>
          <w:rFonts w:cstheme="minorHAnsi"/>
          <w:b/>
          <w:sz w:val="24"/>
          <w:szCs w:val="24"/>
        </w:rPr>
        <w:t xml:space="preserve"> Market for a café</w:t>
      </w:r>
    </w:p>
    <w:p w:rsidR="005527C8" w:rsidRDefault="005527C8" w:rsidP="00323E6F">
      <w:pPr>
        <w:tabs>
          <w:tab w:val="left" w:pos="2866"/>
        </w:tabs>
        <w:rPr>
          <w:rFonts w:cstheme="minorHAnsi"/>
          <w:sz w:val="24"/>
          <w:szCs w:val="24"/>
        </w:rPr>
      </w:pPr>
      <w:r>
        <w:rPr>
          <w:rFonts w:cstheme="minorHAnsi"/>
          <w:sz w:val="24"/>
          <w:szCs w:val="24"/>
        </w:rPr>
        <w:t>The towns of Bridlington and Driffield hav</w:t>
      </w:r>
      <w:r w:rsidR="00D31857">
        <w:rPr>
          <w:rFonts w:cstheme="minorHAnsi"/>
          <w:sz w:val="24"/>
          <w:szCs w:val="24"/>
        </w:rPr>
        <w:t xml:space="preserve">e coffee shops and cafés often </w:t>
      </w:r>
      <w:r w:rsidR="00660687">
        <w:rPr>
          <w:rFonts w:cstheme="minorHAnsi"/>
          <w:sz w:val="24"/>
          <w:szCs w:val="24"/>
        </w:rPr>
        <w:t>in</w:t>
      </w:r>
      <w:r w:rsidR="00D31857">
        <w:rPr>
          <w:rFonts w:cstheme="minorHAnsi"/>
          <w:sz w:val="24"/>
          <w:szCs w:val="24"/>
        </w:rPr>
        <w:t xml:space="preserve"> local</w:t>
      </w:r>
      <w:r w:rsidR="00660687">
        <w:rPr>
          <w:rFonts w:cstheme="minorHAnsi"/>
          <w:sz w:val="24"/>
          <w:szCs w:val="24"/>
        </w:rPr>
        <w:t xml:space="preserve"> bakeries. W</w:t>
      </w:r>
      <w:r>
        <w:rPr>
          <w:rFonts w:cstheme="minorHAnsi"/>
          <w:sz w:val="24"/>
          <w:szCs w:val="24"/>
        </w:rPr>
        <w:t xml:space="preserve">e are looking to provide a comfortable and relaxed environment for residents, tourists, cyclists and walkers allowing a place to meet in the day time. A place for retired residents to meet with friends without having to get in the car. </w:t>
      </w:r>
      <w:r w:rsidR="00660687">
        <w:rPr>
          <w:rFonts w:cstheme="minorHAnsi"/>
          <w:sz w:val="24"/>
          <w:szCs w:val="24"/>
        </w:rPr>
        <w:t xml:space="preserve">A place for parents to sit and chat whilst they wait for their children to finish sessions in the community hall. </w:t>
      </w:r>
      <w:r>
        <w:rPr>
          <w:rFonts w:cstheme="minorHAnsi"/>
          <w:sz w:val="24"/>
          <w:szCs w:val="24"/>
        </w:rPr>
        <w:t>The café will provide a full range of quality teas and barista</w:t>
      </w:r>
      <w:r w:rsidR="00FE00EF">
        <w:rPr>
          <w:rFonts w:cstheme="minorHAnsi"/>
          <w:sz w:val="24"/>
          <w:szCs w:val="24"/>
        </w:rPr>
        <w:t xml:space="preserve"> coffee, plus home baking, with the quality demanded by todays coffee drinkers. Thwing is situated in the beautiful Yorkshire Wol</w:t>
      </w:r>
      <w:r w:rsidR="00A350D8">
        <w:rPr>
          <w:rFonts w:cstheme="minorHAnsi"/>
          <w:sz w:val="24"/>
          <w:szCs w:val="24"/>
        </w:rPr>
        <w:t xml:space="preserve">ds, which is a big tourist area, and part of The </w:t>
      </w:r>
      <w:r w:rsidR="00FE49EE">
        <w:rPr>
          <w:rFonts w:cstheme="minorHAnsi"/>
          <w:sz w:val="24"/>
          <w:szCs w:val="24"/>
        </w:rPr>
        <w:t>N</w:t>
      </w:r>
      <w:r w:rsidR="00A350D8">
        <w:rPr>
          <w:rFonts w:cstheme="minorHAnsi"/>
          <w:sz w:val="24"/>
          <w:szCs w:val="24"/>
        </w:rPr>
        <w:t>ational Cy</w:t>
      </w:r>
      <w:r w:rsidR="00FE49EE">
        <w:rPr>
          <w:rFonts w:cstheme="minorHAnsi"/>
          <w:sz w:val="24"/>
          <w:szCs w:val="24"/>
        </w:rPr>
        <w:t>c</w:t>
      </w:r>
      <w:r w:rsidR="00A350D8">
        <w:rPr>
          <w:rFonts w:cstheme="minorHAnsi"/>
          <w:sz w:val="24"/>
          <w:szCs w:val="24"/>
        </w:rPr>
        <w:t>l</w:t>
      </w:r>
      <w:r w:rsidR="00FE49EE">
        <w:rPr>
          <w:rFonts w:cstheme="minorHAnsi"/>
          <w:sz w:val="24"/>
          <w:szCs w:val="24"/>
        </w:rPr>
        <w:t>e</w:t>
      </w:r>
      <w:r w:rsidR="00A350D8">
        <w:rPr>
          <w:rFonts w:cstheme="minorHAnsi"/>
          <w:sz w:val="24"/>
          <w:szCs w:val="24"/>
        </w:rPr>
        <w:t xml:space="preserve"> Byway</w:t>
      </w:r>
      <w:r w:rsidR="00FE49EE">
        <w:rPr>
          <w:rFonts w:cstheme="minorHAnsi"/>
          <w:sz w:val="24"/>
          <w:szCs w:val="24"/>
        </w:rPr>
        <w:t>.</w:t>
      </w:r>
      <w:r w:rsidR="00FE00EF">
        <w:rPr>
          <w:rFonts w:cstheme="minorHAnsi"/>
          <w:sz w:val="24"/>
          <w:szCs w:val="24"/>
        </w:rPr>
        <w:t xml:space="preserve"> There are no café facil</w:t>
      </w:r>
      <w:r w:rsidR="00D31857">
        <w:rPr>
          <w:rFonts w:cstheme="minorHAnsi"/>
          <w:sz w:val="24"/>
          <w:szCs w:val="24"/>
        </w:rPr>
        <w:t>ities within the immediate area, we would therefore be meeting a gap in the market.</w:t>
      </w:r>
    </w:p>
    <w:p w:rsidR="00FE00EF" w:rsidRDefault="00FE00EF" w:rsidP="00323E6F">
      <w:pPr>
        <w:tabs>
          <w:tab w:val="left" w:pos="2866"/>
        </w:tabs>
        <w:rPr>
          <w:rFonts w:cstheme="minorHAnsi"/>
          <w:sz w:val="24"/>
          <w:szCs w:val="24"/>
        </w:rPr>
      </w:pPr>
      <w:r>
        <w:rPr>
          <w:rFonts w:cstheme="minorHAnsi"/>
          <w:b/>
          <w:i/>
          <w:sz w:val="24"/>
          <w:szCs w:val="24"/>
        </w:rPr>
        <w:t>78% said they wo</w:t>
      </w:r>
      <w:r w:rsidR="003521A6">
        <w:rPr>
          <w:rFonts w:cstheme="minorHAnsi"/>
          <w:b/>
          <w:i/>
          <w:sz w:val="24"/>
          <w:szCs w:val="24"/>
        </w:rPr>
        <w:t xml:space="preserve">uld use a café </w:t>
      </w:r>
      <w:r>
        <w:rPr>
          <w:rFonts w:cstheme="minorHAnsi"/>
          <w:b/>
          <w:i/>
          <w:sz w:val="24"/>
          <w:szCs w:val="24"/>
        </w:rPr>
        <w:t xml:space="preserve"> </w:t>
      </w:r>
      <w:bookmarkStart w:id="1" w:name="_Hlk492293801"/>
      <w:r w:rsidR="00347B2E">
        <w:rPr>
          <w:rFonts w:cstheme="minorHAnsi"/>
          <w:sz w:val="24"/>
          <w:szCs w:val="24"/>
        </w:rPr>
        <w:t>(survey response)</w:t>
      </w:r>
      <w:bookmarkEnd w:id="1"/>
    </w:p>
    <w:p w:rsidR="00FE49EE" w:rsidRDefault="00FE49EE" w:rsidP="00323E6F">
      <w:pPr>
        <w:tabs>
          <w:tab w:val="left" w:pos="2866"/>
        </w:tabs>
        <w:rPr>
          <w:rFonts w:cstheme="minorHAnsi"/>
          <w:sz w:val="24"/>
          <w:szCs w:val="24"/>
        </w:rPr>
      </w:pPr>
    </w:p>
    <w:p w:rsidR="00FE49EE" w:rsidRDefault="0047307B" w:rsidP="00323E6F">
      <w:pPr>
        <w:tabs>
          <w:tab w:val="left" w:pos="2866"/>
        </w:tabs>
        <w:rPr>
          <w:rFonts w:cstheme="minorHAnsi"/>
          <w:sz w:val="24"/>
          <w:szCs w:val="24"/>
        </w:rPr>
      </w:pPr>
      <w:r>
        <w:rPr>
          <w:rFonts w:cstheme="minorHAnsi"/>
          <w:b/>
          <w:sz w:val="24"/>
          <w:szCs w:val="24"/>
        </w:rPr>
        <w:t>6.5 The</w:t>
      </w:r>
      <w:r w:rsidR="00FE49EE">
        <w:rPr>
          <w:rFonts w:cstheme="minorHAnsi"/>
          <w:b/>
          <w:sz w:val="24"/>
          <w:szCs w:val="24"/>
        </w:rPr>
        <w:t xml:space="preserve"> Market for Parcel drop off/collection</w:t>
      </w:r>
    </w:p>
    <w:p w:rsidR="00FE49EE" w:rsidRDefault="00FE49EE" w:rsidP="00323E6F">
      <w:pPr>
        <w:tabs>
          <w:tab w:val="left" w:pos="2866"/>
        </w:tabs>
        <w:rPr>
          <w:rFonts w:cstheme="minorHAnsi"/>
          <w:sz w:val="24"/>
          <w:szCs w:val="24"/>
        </w:rPr>
      </w:pPr>
      <w:r w:rsidRPr="00FE49EE">
        <w:rPr>
          <w:rFonts w:cstheme="minorHAnsi"/>
          <w:sz w:val="24"/>
          <w:szCs w:val="24"/>
        </w:rPr>
        <w:t>This facility</w:t>
      </w:r>
      <w:r>
        <w:rPr>
          <w:rFonts w:cstheme="minorHAnsi"/>
          <w:b/>
          <w:sz w:val="24"/>
          <w:szCs w:val="24"/>
        </w:rPr>
        <w:t xml:space="preserve"> </w:t>
      </w:r>
      <w:r>
        <w:rPr>
          <w:rFonts w:cstheme="minorHAnsi"/>
          <w:sz w:val="24"/>
          <w:szCs w:val="24"/>
        </w:rPr>
        <w:t xml:space="preserve">provides convenience for residents in the village, saving them the need to get in the car, and do a </w:t>
      </w:r>
      <w:r w:rsidR="0047307B">
        <w:rPr>
          <w:rFonts w:cstheme="minorHAnsi"/>
          <w:sz w:val="24"/>
          <w:szCs w:val="24"/>
        </w:rPr>
        <w:t>20-mile</w:t>
      </w:r>
      <w:r w:rsidR="000B588A">
        <w:rPr>
          <w:rFonts w:cstheme="minorHAnsi"/>
          <w:sz w:val="24"/>
          <w:szCs w:val="24"/>
        </w:rPr>
        <w:t xml:space="preserve"> round</w:t>
      </w:r>
      <w:r>
        <w:rPr>
          <w:rFonts w:cstheme="minorHAnsi"/>
          <w:sz w:val="24"/>
          <w:szCs w:val="24"/>
        </w:rPr>
        <w:t xml:space="preserve"> trip to the collection office. This facility also provides a valuable resource for delivery drivers, as the majority of houses in the village are identified by name only.</w:t>
      </w:r>
    </w:p>
    <w:p w:rsidR="00FE49EE" w:rsidRDefault="00FE49EE" w:rsidP="00323E6F">
      <w:pPr>
        <w:tabs>
          <w:tab w:val="left" w:pos="2866"/>
        </w:tabs>
        <w:rPr>
          <w:rFonts w:cstheme="minorHAnsi"/>
          <w:sz w:val="24"/>
          <w:szCs w:val="24"/>
        </w:rPr>
      </w:pPr>
      <w:r>
        <w:rPr>
          <w:rFonts w:cstheme="minorHAnsi"/>
          <w:b/>
          <w:sz w:val="24"/>
          <w:szCs w:val="24"/>
        </w:rPr>
        <w:t xml:space="preserve">70% said they would use post office parcel services </w:t>
      </w:r>
      <w:r>
        <w:rPr>
          <w:rFonts w:cstheme="minorHAnsi"/>
          <w:sz w:val="24"/>
          <w:szCs w:val="24"/>
        </w:rPr>
        <w:t>(survey response)</w:t>
      </w:r>
    </w:p>
    <w:p w:rsidR="00FE49EE" w:rsidRPr="00FE49EE" w:rsidRDefault="00FE49EE" w:rsidP="00323E6F">
      <w:pPr>
        <w:tabs>
          <w:tab w:val="left" w:pos="2866"/>
        </w:tabs>
        <w:rPr>
          <w:rFonts w:cstheme="minorHAnsi"/>
          <w:b/>
          <w:sz w:val="24"/>
          <w:szCs w:val="24"/>
        </w:rPr>
      </w:pPr>
    </w:p>
    <w:p w:rsidR="000B588A" w:rsidRDefault="000B588A" w:rsidP="000B588A">
      <w:pPr>
        <w:tabs>
          <w:tab w:val="left" w:pos="2866"/>
        </w:tabs>
        <w:rPr>
          <w:rFonts w:cstheme="minorHAnsi"/>
          <w:sz w:val="24"/>
          <w:szCs w:val="24"/>
        </w:rPr>
      </w:pPr>
      <w:r>
        <w:rPr>
          <w:rFonts w:cstheme="minorHAnsi"/>
          <w:b/>
          <w:sz w:val="24"/>
          <w:szCs w:val="24"/>
        </w:rPr>
        <w:t xml:space="preserve">6.6 </w:t>
      </w:r>
      <w:r w:rsidRPr="000B588A">
        <w:rPr>
          <w:rFonts w:cstheme="minorHAnsi"/>
          <w:b/>
          <w:sz w:val="24"/>
          <w:szCs w:val="24"/>
        </w:rPr>
        <w:t>The market for a community hall</w:t>
      </w:r>
      <w:r>
        <w:rPr>
          <w:rFonts w:cstheme="minorHAnsi"/>
          <w:b/>
          <w:sz w:val="24"/>
          <w:szCs w:val="24"/>
        </w:rPr>
        <w:t xml:space="preserve"> </w:t>
      </w:r>
      <w:r>
        <w:rPr>
          <w:rFonts w:cstheme="minorHAnsi"/>
          <w:sz w:val="24"/>
          <w:szCs w:val="24"/>
        </w:rPr>
        <w:t xml:space="preserve">                               </w:t>
      </w:r>
    </w:p>
    <w:p w:rsidR="00FE49EE" w:rsidRDefault="000B588A" w:rsidP="000B588A">
      <w:pPr>
        <w:tabs>
          <w:tab w:val="left" w:pos="2866"/>
        </w:tabs>
        <w:rPr>
          <w:rFonts w:cstheme="minorHAnsi"/>
          <w:sz w:val="24"/>
          <w:szCs w:val="24"/>
        </w:rPr>
      </w:pPr>
      <w:r>
        <w:rPr>
          <w:rFonts w:cstheme="minorHAnsi"/>
          <w:sz w:val="24"/>
          <w:szCs w:val="24"/>
        </w:rPr>
        <w:t xml:space="preserve">This is a </w:t>
      </w:r>
      <w:r w:rsidR="0047307B">
        <w:rPr>
          <w:rFonts w:cstheme="minorHAnsi"/>
          <w:sz w:val="24"/>
          <w:szCs w:val="24"/>
        </w:rPr>
        <w:t>much-needed</w:t>
      </w:r>
      <w:r>
        <w:rPr>
          <w:rFonts w:cstheme="minorHAnsi"/>
          <w:sz w:val="24"/>
          <w:szCs w:val="24"/>
        </w:rPr>
        <w:t xml:space="preserve"> facility for residents of all ages, as well as the wider community, to use for recreation, sports, and education. The parish has a thriving amenities committee, and playground committee, that arrange many events throughout the year from live music, </w:t>
      </w:r>
      <w:r>
        <w:rPr>
          <w:rFonts w:cstheme="minorHAnsi"/>
          <w:sz w:val="24"/>
          <w:szCs w:val="24"/>
        </w:rPr>
        <w:lastRenderedPageBreak/>
        <w:t xml:space="preserve">panto, quiz nights, and social events. The need of the community to have a suitable building to host these events has been shown by our surveys. The community hall will also greatly support the main facilities of pub and restaurant, as it will enable the pub to offer facilities for larger groups such as weddings, christenings, funerals, private parties and other social events. The building would be so designed as to offer flexibility and </w:t>
      </w:r>
      <w:r w:rsidR="0047307B">
        <w:rPr>
          <w:rFonts w:cstheme="minorHAnsi"/>
          <w:sz w:val="24"/>
          <w:szCs w:val="24"/>
        </w:rPr>
        <w:t>multi-functional</w:t>
      </w:r>
      <w:r>
        <w:rPr>
          <w:rFonts w:cstheme="minorHAnsi"/>
          <w:sz w:val="24"/>
          <w:szCs w:val="24"/>
        </w:rPr>
        <w:t xml:space="preserve"> use,</w:t>
      </w:r>
      <w:r w:rsidR="004A3390">
        <w:rPr>
          <w:rFonts w:cstheme="minorHAnsi"/>
          <w:sz w:val="24"/>
          <w:szCs w:val="24"/>
        </w:rPr>
        <w:t xml:space="preserve"> at any one time, serving both the pub and the needs of the community.</w:t>
      </w:r>
    </w:p>
    <w:p w:rsidR="004A3390" w:rsidRDefault="004A3390" w:rsidP="000B588A">
      <w:pPr>
        <w:tabs>
          <w:tab w:val="left" w:pos="2866"/>
        </w:tabs>
        <w:rPr>
          <w:rFonts w:cstheme="minorHAnsi"/>
          <w:b/>
          <w:sz w:val="24"/>
          <w:szCs w:val="24"/>
        </w:rPr>
      </w:pPr>
      <w:r>
        <w:rPr>
          <w:rFonts w:cstheme="minorHAnsi"/>
          <w:b/>
          <w:sz w:val="24"/>
          <w:szCs w:val="24"/>
        </w:rPr>
        <w:t>73% said they would use the community hall (survey results)</w:t>
      </w:r>
    </w:p>
    <w:p w:rsidR="00FA04A4" w:rsidRPr="00001A6E" w:rsidRDefault="00001A6E" w:rsidP="000B588A">
      <w:pPr>
        <w:tabs>
          <w:tab w:val="left" w:pos="2866"/>
        </w:tabs>
        <w:rPr>
          <w:rFonts w:cstheme="minorHAnsi"/>
          <w:sz w:val="24"/>
          <w:szCs w:val="24"/>
        </w:rPr>
      </w:pPr>
      <w:r w:rsidRPr="00001A6E">
        <w:rPr>
          <w:rFonts w:cstheme="minorHAnsi"/>
          <w:sz w:val="24"/>
          <w:szCs w:val="24"/>
        </w:rPr>
        <w:t xml:space="preserve">All of the children within the parish travel out of the area to attend </w:t>
      </w:r>
      <w:r w:rsidR="00FA04A4">
        <w:rPr>
          <w:rFonts w:cstheme="minorHAnsi"/>
          <w:sz w:val="24"/>
          <w:szCs w:val="24"/>
        </w:rPr>
        <w:t xml:space="preserve">out of school activities. </w:t>
      </w:r>
    </w:p>
    <w:p w:rsidR="000B588A" w:rsidRDefault="00FA04A4" w:rsidP="00FA04A4">
      <w:pPr>
        <w:tabs>
          <w:tab w:val="left" w:pos="2866"/>
        </w:tabs>
        <w:rPr>
          <w:rFonts w:cstheme="minorHAnsi"/>
          <w:b/>
          <w:sz w:val="24"/>
          <w:szCs w:val="24"/>
        </w:rPr>
      </w:pPr>
      <w:r>
        <w:rPr>
          <w:rFonts w:cstheme="minorHAnsi"/>
          <w:b/>
          <w:sz w:val="24"/>
          <w:szCs w:val="24"/>
        </w:rPr>
        <w:t>87% said they would like more facilities in the parish (survey results)</w:t>
      </w:r>
    </w:p>
    <w:p w:rsidR="005F7EA8" w:rsidRDefault="00FA04A4" w:rsidP="00323E6F">
      <w:pPr>
        <w:tabs>
          <w:tab w:val="left" w:pos="2866"/>
        </w:tabs>
        <w:rPr>
          <w:rFonts w:cstheme="minorHAnsi"/>
          <w:b/>
          <w:sz w:val="24"/>
          <w:szCs w:val="24"/>
        </w:rPr>
      </w:pPr>
      <w:r>
        <w:rPr>
          <w:rFonts w:cstheme="minorHAnsi"/>
          <w:b/>
          <w:sz w:val="24"/>
          <w:szCs w:val="24"/>
        </w:rPr>
        <w:t>56% said they would like facilities that could be carried out indoors (survey results)</w:t>
      </w: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Default="00915088" w:rsidP="00323E6F">
      <w:pPr>
        <w:tabs>
          <w:tab w:val="left" w:pos="2866"/>
        </w:tabs>
        <w:rPr>
          <w:rFonts w:cstheme="minorHAnsi"/>
          <w:b/>
          <w:sz w:val="24"/>
          <w:szCs w:val="24"/>
        </w:rPr>
      </w:pPr>
    </w:p>
    <w:p w:rsidR="00915088" w:rsidRPr="00915088" w:rsidRDefault="00915088" w:rsidP="00323E6F">
      <w:pPr>
        <w:tabs>
          <w:tab w:val="left" w:pos="2866"/>
        </w:tabs>
        <w:rPr>
          <w:rFonts w:cstheme="minorHAnsi"/>
          <w:b/>
          <w:sz w:val="24"/>
          <w:szCs w:val="24"/>
        </w:rPr>
      </w:pPr>
    </w:p>
    <w:p w:rsidR="005F7EA8" w:rsidRPr="005E4A86" w:rsidRDefault="005F7EA8" w:rsidP="00D11819">
      <w:pPr>
        <w:pStyle w:val="ListParagraph"/>
        <w:numPr>
          <w:ilvl w:val="0"/>
          <w:numId w:val="1"/>
        </w:numPr>
        <w:tabs>
          <w:tab w:val="left" w:pos="2866"/>
        </w:tabs>
        <w:rPr>
          <w:rFonts w:cstheme="minorHAnsi"/>
          <w:b/>
          <w:i/>
          <w:sz w:val="28"/>
          <w:szCs w:val="28"/>
        </w:rPr>
      </w:pPr>
      <w:r w:rsidRPr="005F7EA8">
        <w:rPr>
          <w:rFonts w:cstheme="minorHAnsi"/>
          <w:b/>
          <w:i/>
          <w:sz w:val="28"/>
          <w:szCs w:val="28"/>
        </w:rPr>
        <w:lastRenderedPageBreak/>
        <w:t>The Property</w:t>
      </w:r>
    </w:p>
    <w:p w:rsidR="005E4A86" w:rsidRDefault="005E4A86" w:rsidP="005E4A86">
      <w:pPr>
        <w:pStyle w:val="ListParagraph"/>
        <w:tabs>
          <w:tab w:val="left" w:pos="2866"/>
        </w:tabs>
        <w:ind w:left="360"/>
        <w:rPr>
          <w:rFonts w:cstheme="minorHAnsi"/>
          <w:b/>
          <w:sz w:val="24"/>
          <w:szCs w:val="24"/>
        </w:rPr>
      </w:pPr>
    </w:p>
    <w:p w:rsidR="005E4A86" w:rsidRDefault="0047307B" w:rsidP="005E4A86">
      <w:pPr>
        <w:pStyle w:val="ListParagraph"/>
        <w:tabs>
          <w:tab w:val="left" w:pos="2866"/>
        </w:tabs>
        <w:ind w:left="0"/>
        <w:rPr>
          <w:rFonts w:cstheme="minorHAnsi"/>
          <w:b/>
          <w:sz w:val="24"/>
          <w:szCs w:val="24"/>
        </w:rPr>
      </w:pPr>
      <w:r>
        <w:rPr>
          <w:rFonts w:cstheme="minorHAnsi"/>
          <w:b/>
          <w:sz w:val="24"/>
          <w:szCs w:val="24"/>
        </w:rPr>
        <w:t>7.1 Description</w:t>
      </w:r>
    </w:p>
    <w:p w:rsidR="005E4A86" w:rsidRDefault="005E4A86" w:rsidP="005E4A86">
      <w:pPr>
        <w:pStyle w:val="ListParagraph"/>
        <w:tabs>
          <w:tab w:val="left" w:pos="2866"/>
        </w:tabs>
        <w:ind w:left="0"/>
        <w:rPr>
          <w:rFonts w:cstheme="minorHAnsi"/>
          <w:b/>
          <w:sz w:val="24"/>
          <w:szCs w:val="24"/>
        </w:rPr>
      </w:pPr>
    </w:p>
    <w:p w:rsidR="005E4A86" w:rsidRDefault="005E4A86" w:rsidP="005E4A86">
      <w:pPr>
        <w:tabs>
          <w:tab w:val="left" w:pos="2866"/>
        </w:tabs>
        <w:rPr>
          <w:rFonts w:cstheme="minorHAnsi"/>
          <w:sz w:val="24"/>
          <w:szCs w:val="24"/>
        </w:rPr>
      </w:pPr>
      <w:r>
        <w:rPr>
          <w:rFonts w:cstheme="minorHAnsi"/>
          <w:sz w:val="24"/>
          <w:szCs w:val="24"/>
        </w:rPr>
        <w:t>Thwing pub is in the very heart of the village. It occupies a prominent position on Main Street. It is a substantial two storey brick building, that over the years has been painted, with a</w:t>
      </w:r>
      <w:r w:rsidR="001A1AB8">
        <w:rPr>
          <w:rFonts w:cstheme="minorHAnsi"/>
          <w:sz w:val="24"/>
          <w:szCs w:val="24"/>
        </w:rPr>
        <w:t xml:space="preserve"> multi</w:t>
      </w:r>
      <w:r>
        <w:rPr>
          <w:rFonts w:cstheme="minorHAnsi"/>
          <w:sz w:val="24"/>
          <w:szCs w:val="24"/>
        </w:rPr>
        <w:t xml:space="preserve"> pitch roof</w:t>
      </w:r>
      <w:r w:rsidR="001A1AB8">
        <w:rPr>
          <w:rFonts w:cstheme="minorHAnsi"/>
          <w:sz w:val="24"/>
          <w:szCs w:val="24"/>
        </w:rPr>
        <w:t xml:space="preserve"> with pantile covering,</w:t>
      </w:r>
      <w:r>
        <w:rPr>
          <w:rFonts w:cstheme="minorHAnsi"/>
          <w:sz w:val="24"/>
          <w:szCs w:val="24"/>
        </w:rPr>
        <w:t xml:space="preserve"> </w:t>
      </w:r>
      <w:r w:rsidR="001A1AB8">
        <w:rPr>
          <w:rFonts w:cstheme="minorHAnsi"/>
          <w:sz w:val="24"/>
          <w:szCs w:val="24"/>
        </w:rPr>
        <w:t>and gable windows in the side extension. To the rear are single storey brick buildings with pitch roof with pantile covering, that have been attached to the main pub by means of a series of flat roofs.  Externally to the side and rear is an extensive gravelled car park</w:t>
      </w:r>
      <w:r w:rsidR="006C08DC">
        <w:rPr>
          <w:rFonts w:cstheme="minorHAnsi"/>
          <w:sz w:val="24"/>
          <w:szCs w:val="24"/>
        </w:rPr>
        <w:t xml:space="preserve"> for about 20 vehicles,</w:t>
      </w:r>
      <w:r w:rsidR="001A1AB8">
        <w:rPr>
          <w:rFonts w:cstheme="minorHAnsi"/>
          <w:sz w:val="24"/>
          <w:szCs w:val="24"/>
        </w:rPr>
        <w:t xml:space="preserve"> and grassed beer garden, an</w:t>
      </w:r>
      <w:r w:rsidR="006C08DC">
        <w:rPr>
          <w:rFonts w:cstheme="minorHAnsi"/>
          <w:sz w:val="24"/>
          <w:szCs w:val="24"/>
        </w:rPr>
        <w:t>d</w:t>
      </w:r>
      <w:r w:rsidR="001A1AB8">
        <w:rPr>
          <w:rFonts w:cstheme="minorHAnsi"/>
          <w:sz w:val="24"/>
          <w:szCs w:val="24"/>
        </w:rPr>
        <w:t xml:space="preserve"> patio area. </w:t>
      </w:r>
    </w:p>
    <w:p w:rsidR="003521A6" w:rsidRDefault="003521A6" w:rsidP="005E4A86">
      <w:pPr>
        <w:tabs>
          <w:tab w:val="left" w:pos="2866"/>
        </w:tabs>
        <w:rPr>
          <w:rFonts w:cstheme="minorHAnsi"/>
          <w:sz w:val="24"/>
          <w:szCs w:val="24"/>
        </w:rPr>
      </w:pPr>
    </w:p>
    <w:p w:rsidR="001A1AB8" w:rsidRDefault="001A1AB8" w:rsidP="005E4A86">
      <w:pPr>
        <w:tabs>
          <w:tab w:val="left" w:pos="2866"/>
        </w:tabs>
        <w:rPr>
          <w:rFonts w:cstheme="minorHAnsi"/>
          <w:b/>
          <w:sz w:val="24"/>
          <w:szCs w:val="24"/>
        </w:rPr>
      </w:pPr>
      <w:r w:rsidRPr="001A1AB8">
        <w:rPr>
          <w:rFonts w:cstheme="minorHAnsi"/>
          <w:b/>
          <w:sz w:val="24"/>
          <w:szCs w:val="24"/>
        </w:rPr>
        <w:t>7.1.2</w:t>
      </w:r>
      <w:r>
        <w:rPr>
          <w:rFonts w:cstheme="minorHAnsi"/>
          <w:b/>
          <w:sz w:val="24"/>
          <w:szCs w:val="24"/>
        </w:rPr>
        <w:t xml:space="preserve"> Ground Floor</w:t>
      </w:r>
    </w:p>
    <w:p w:rsidR="001A1AB8" w:rsidRDefault="006C08DC" w:rsidP="005E4A86">
      <w:pPr>
        <w:tabs>
          <w:tab w:val="left" w:pos="2866"/>
        </w:tabs>
        <w:rPr>
          <w:rFonts w:cstheme="minorHAnsi"/>
          <w:sz w:val="24"/>
          <w:szCs w:val="24"/>
        </w:rPr>
      </w:pPr>
      <w:r>
        <w:rPr>
          <w:rFonts w:cstheme="minorHAnsi"/>
          <w:sz w:val="24"/>
          <w:szCs w:val="24"/>
        </w:rPr>
        <w:t>The front entrance opens into a snug at one side and a lounge at the other side, from which the trade area is predominantly open plan through to the restaurant area. A pool and function room is to the rear adjacent to a small rear entrance lobby. The commercial kitchen and preparation area is entered from the restaurant. Beer cellars and stores are located in outbuildings to the rear of the property. A brick built dual open fireplace and chimney connecting both the lounge bar and restaurant makes an attractive feature, along with the timber beams to both lounge area and snug.</w:t>
      </w:r>
    </w:p>
    <w:p w:rsidR="006C08DC" w:rsidRDefault="006C08DC" w:rsidP="005E4A86">
      <w:pPr>
        <w:tabs>
          <w:tab w:val="left" w:pos="2866"/>
        </w:tabs>
        <w:rPr>
          <w:rFonts w:cstheme="minorHAnsi"/>
          <w:sz w:val="24"/>
          <w:szCs w:val="24"/>
        </w:rPr>
      </w:pPr>
    </w:p>
    <w:p w:rsidR="006C08DC" w:rsidRDefault="006C08DC" w:rsidP="005E4A86">
      <w:pPr>
        <w:tabs>
          <w:tab w:val="left" w:pos="2866"/>
        </w:tabs>
        <w:rPr>
          <w:rFonts w:cstheme="minorHAnsi"/>
          <w:b/>
          <w:sz w:val="24"/>
          <w:szCs w:val="24"/>
        </w:rPr>
      </w:pPr>
      <w:r>
        <w:rPr>
          <w:rFonts w:cstheme="minorHAnsi"/>
          <w:b/>
          <w:sz w:val="24"/>
          <w:szCs w:val="24"/>
        </w:rPr>
        <w:t>7.1.3 First Floor Living Accom</w:t>
      </w:r>
      <w:r w:rsidR="006B3F46">
        <w:rPr>
          <w:rFonts w:cstheme="minorHAnsi"/>
          <w:b/>
          <w:sz w:val="24"/>
          <w:szCs w:val="24"/>
        </w:rPr>
        <w:t>m</w:t>
      </w:r>
      <w:r>
        <w:rPr>
          <w:rFonts w:cstheme="minorHAnsi"/>
          <w:b/>
          <w:sz w:val="24"/>
          <w:szCs w:val="24"/>
        </w:rPr>
        <w:t>odation</w:t>
      </w:r>
    </w:p>
    <w:p w:rsidR="00882A16" w:rsidRDefault="00882A16" w:rsidP="005E4A86">
      <w:pPr>
        <w:tabs>
          <w:tab w:val="left" w:pos="2866"/>
        </w:tabs>
        <w:rPr>
          <w:rFonts w:cstheme="minorHAnsi"/>
          <w:sz w:val="24"/>
          <w:szCs w:val="24"/>
        </w:rPr>
      </w:pPr>
      <w:r>
        <w:rPr>
          <w:rFonts w:cstheme="minorHAnsi"/>
          <w:sz w:val="24"/>
          <w:szCs w:val="24"/>
        </w:rPr>
        <w:t xml:space="preserve">Stairs adjacent to the rear lobby provide access to the </w:t>
      </w:r>
      <w:r w:rsidR="0047307B">
        <w:rPr>
          <w:rFonts w:cstheme="minorHAnsi"/>
          <w:sz w:val="24"/>
          <w:szCs w:val="24"/>
        </w:rPr>
        <w:t>first-floor</w:t>
      </w:r>
      <w:r>
        <w:rPr>
          <w:rFonts w:cstheme="minorHAnsi"/>
          <w:sz w:val="24"/>
          <w:szCs w:val="24"/>
        </w:rPr>
        <w:t xml:space="preserve"> private accommodation which comprises of a </w:t>
      </w:r>
      <w:r w:rsidR="0091395A">
        <w:rPr>
          <w:rFonts w:cstheme="minorHAnsi"/>
          <w:sz w:val="24"/>
          <w:szCs w:val="24"/>
        </w:rPr>
        <w:t xml:space="preserve">spacious </w:t>
      </w:r>
      <w:r>
        <w:rPr>
          <w:rFonts w:cstheme="minorHAnsi"/>
          <w:sz w:val="24"/>
          <w:szCs w:val="24"/>
        </w:rPr>
        <w:t>bathro</w:t>
      </w:r>
      <w:r w:rsidR="006B3F46">
        <w:rPr>
          <w:rFonts w:cstheme="minorHAnsi"/>
          <w:sz w:val="24"/>
          <w:szCs w:val="24"/>
        </w:rPr>
        <w:t>om with w.c</w:t>
      </w:r>
      <w:r>
        <w:rPr>
          <w:rFonts w:cstheme="minorHAnsi"/>
          <w:sz w:val="24"/>
          <w:szCs w:val="24"/>
        </w:rPr>
        <w:t>, kitchen</w:t>
      </w:r>
      <w:r w:rsidR="00BC69EE">
        <w:rPr>
          <w:rFonts w:cstheme="minorHAnsi"/>
          <w:sz w:val="24"/>
          <w:szCs w:val="24"/>
        </w:rPr>
        <w:t xml:space="preserve">, lounge, three bedrooms and a </w:t>
      </w:r>
      <w:r w:rsidR="006B3F46">
        <w:rPr>
          <w:rFonts w:cstheme="minorHAnsi"/>
          <w:sz w:val="24"/>
          <w:szCs w:val="24"/>
        </w:rPr>
        <w:t>large store room, all lying off a connecting corridor.</w:t>
      </w:r>
    </w:p>
    <w:p w:rsidR="006B3F46" w:rsidRDefault="006B3F46" w:rsidP="005E4A86">
      <w:pPr>
        <w:tabs>
          <w:tab w:val="left" w:pos="2866"/>
        </w:tabs>
        <w:rPr>
          <w:rFonts w:cstheme="minorHAnsi"/>
          <w:sz w:val="24"/>
          <w:szCs w:val="24"/>
        </w:rPr>
      </w:pPr>
    </w:p>
    <w:p w:rsidR="006B3F46" w:rsidRDefault="0047307B" w:rsidP="005E4A86">
      <w:pPr>
        <w:tabs>
          <w:tab w:val="left" w:pos="2866"/>
        </w:tabs>
        <w:rPr>
          <w:rFonts w:cstheme="minorHAnsi"/>
          <w:b/>
          <w:sz w:val="26"/>
          <w:szCs w:val="26"/>
        </w:rPr>
      </w:pPr>
      <w:r>
        <w:rPr>
          <w:rFonts w:cstheme="minorHAnsi"/>
          <w:b/>
          <w:sz w:val="26"/>
          <w:szCs w:val="26"/>
        </w:rPr>
        <w:t>7.2 General</w:t>
      </w:r>
      <w:r w:rsidR="006B3F46" w:rsidRPr="006B3F46">
        <w:rPr>
          <w:rFonts w:cstheme="minorHAnsi"/>
          <w:b/>
          <w:sz w:val="26"/>
          <w:szCs w:val="26"/>
        </w:rPr>
        <w:t xml:space="preserve"> Condition</w:t>
      </w:r>
    </w:p>
    <w:p w:rsidR="006B3F46" w:rsidRDefault="006B3F46" w:rsidP="005E4A86">
      <w:pPr>
        <w:tabs>
          <w:tab w:val="left" w:pos="2866"/>
        </w:tabs>
        <w:rPr>
          <w:rFonts w:cstheme="minorHAnsi"/>
          <w:sz w:val="24"/>
          <w:szCs w:val="24"/>
        </w:rPr>
      </w:pPr>
      <w:r>
        <w:rPr>
          <w:rFonts w:cstheme="minorHAnsi"/>
          <w:sz w:val="24"/>
          <w:szCs w:val="24"/>
        </w:rPr>
        <w:t xml:space="preserve">A </w:t>
      </w:r>
      <w:r w:rsidR="0091395A">
        <w:rPr>
          <w:rFonts w:cstheme="minorHAnsi"/>
          <w:sz w:val="24"/>
          <w:szCs w:val="24"/>
        </w:rPr>
        <w:t xml:space="preserve">full </w:t>
      </w:r>
      <w:r>
        <w:rPr>
          <w:rFonts w:cstheme="minorHAnsi"/>
          <w:sz w:val="24"/>
          <w:szCs w:val="24"/>
        </w:rPr>
        <w:t>pre-acquisition survey has yet to be done. Internal inspection shows the property to be in poor condition, and all trade areas need totally refurbishment. However</w:t>
      </w:r>
      <w:r w:rsidR="003521A6">
        <w:rPr>
          <w:rFonts w:cstheme="minorHAnsi"/>
          <w:sz w:val="24"/>
          <w:szCs w:val="24"/>
        </w:rPr>
        <w:t>,</w:t>
      </w:r>
      <w:r>
        <w:rPr>
          <w:rFonts w:cstheme="minorHAnsi"/>
          <w:sz w:val="24"/>
          <w:szCs w:val="24"/>
        </w:rPr>
        <w:t xml:space="preserve"> this lends itself to our plans to reconfigure the trade areas improving the layout and adding our new facilities of shop, café and takeaway. </w:t>
      </w:r>
    </w:p>
    <w:p w:rsidR="00B047D2" w:rsidRDefault="00B047D2" w:rsidP="00B047D2">
      <w:pPr>
        <w:tabs>
          <w:tab w:val="left" w:pos="7995"/>
        </w:tabs>
        <w:rPr>
          <w:rFonts w:cstheme="minorHAnsi"/>
          <w:sz w:val="24"/>
          <w:szCs w:val="24"/>
        </w:rPr>
      </w:pPr>
      <w:r>
        <w:rPr>
          <w:rFonts w:cstheme="minorHAnsi"/>
          <w:sz w:val="24"/>
          <w:szCs w:val="24"/>
        </w:rPr>
        <w:tab/>
      </w:r>
    </w:p>
    <w:p w:rsidR="00B047D2" w:rsidRDefault="00B047D2" w:rsidP="005E4A86">
      <w:pPr>
        <w:tabs>
          <w:tab w:val="left" w:pos="2866"/>
        </w:tabs>
        <w:rPr>
          <w:rFonts w:cstheme="minorHAnsi"/>
          <w:sz w:val="24"/>
          <w:szCs w:val="24"/>
        </w:rPr>
      </w:pPr>
      <w:r>
        <w:rPr>
          <w:rFonts w:cstheme="minorHAnsi"/>
          <w:sz w:val="24"/>
          <w:szCs w:val="24"/>
        </w:rPr>
        <w:t>The private accommodation is also in poor order but follow</w:t>
      </w:r>
      <w:r w:rsidR="00310511">
        <w:rPr>
          <w:rFonts w:cstheme="minorHAnsi"/>
          <w:sz w:val="24"/>
          <w:szCs w:val="24"/>
        </w:rPr>
        <w:t xml:space="preserve">ing redecoration throughout together with a </w:t>
      </w:r>
      <w:r>
        <w:rPr>
          <w:rFonts w:cstheme="minorHAnsi"/>
          <w:sz w:val="24"/>
          <w:szCs w:val="24"/>
        </w:rPr>
        <w:t>new bathroom and kitchen it will become habitable and provide good size managers living quarters.</w:t>
      </w:r>
    </w:p>
    <w:p w:rsidR="00310511" w:rsidRDefault="00310511" w:rsidP="005E4A86">
      <w:pPr>
        <w:tabs>
          <w:tab w:val="left" w:pos="2866"/>
        </w:tabs>
        <w:rPr>
          <w:rFonts w:cstheme="minorHAnsi"/>
          <w:sz w:val="24"/>
          <w:szCs w:val="24"/>
        </w:rPr>
      </w:pPr>
    </w:p>
    <w:p w:rsidR="00310511" w:rsidRDefault="0047307B" w:rsidP="005E4A86">
      <w:pPr>
        <w:tabs>
          <w:tab w:val="left" w:pos="2866"/>
        </w:tabs>
        <w:rPr>
          <w:rFonts w:cstheme="minorHAnsi"/>
          <w:b/>
          <w:sz w:val="24"/>
          <w:szCs w:val="24"/>
        </w:rPr>
      </w:pPr>
      <w:r>
        <w:rPr>
          <w:rFonts w:cstheme="minorHAnsi"/>
          <w:b/>
          <w:sz w:val="24"/>
          <w:szCs w:val="24"/>
        </w:rPr>
        <w:lastRenderedPageBreak/>
        <w:t>7.3 Refurbishment</w:t>
      </w:r>
    </w:p>
    <w:p w:rsidR="009456DE" w:rsidRDefault="009456DE" w:rsidP="005E4A86">
      <w:pPr>
        <w:tabs>
          <w:tab w:val="left" w:pos="2866"/>
        </w:tabs>
        <w:rPr>
          <w:rFonts w:cstheme="minorHAnsi"/>
          <w:b/>
          <w:sz w:val="24"/>
          <w:szCs w:val="24"/>
        </w:rPr>
      </w:pPr>
      <w:r>
        <w:rPr>
          <w:rFonts w:cstheme="minorHAnsi"/>
          <w:b/>
          <w:sz w:val="24"/>
          <w:szCs w:val="24"/>
        </w:rPr>
        <w:t>Internal</w:t>
      </w:r>
    </w:p>
    <w:p w:rsidR="00310511" w:rsidRDefault="00310511" w:rsidP="005E4A86">
      <w:pPr>
        <w:tabs>
          <w:tab w:val="left" w:pos="2866"/>
        </w:tabs>
        <w:rPr>
          <w:rFonts w:cstheme="minorHAnsi"/>
          <w:sz w:val="24"/>
          <w:szCs w:val="24"/>
        </w:rPr>
      </w:pPr>
      <w:r>
        <w:rPr>
          <w:rFonts w:cstheme="minorHAnsi"/>
          <w:sz w:val="24"/>
          <w:szCs w:val="24"/>
        </w:rPr>
        <w:t xml:space="preserve">The object is to refurbish the upstairs managers accommodation with new bathroom and kitchen, </w:t>
      </w:r>
      <w:r w:rsidR="00394346">
        <w:rPr>
          <w:rFonts w:cstheme="minorHAnsi"/>
          <w:sz w:val="24"/>
          <w:szCs w:val="24"/>
        </w:rPr>
        <w:t>making it an attractive facility and home.</w:t>
      </w:r>
    </w:p>
    <w:p w:rsidR="00394346" w:rsidRDefault="00394346" w:rsidP="005E4A86">
      <w:pPr>
        <w:tabs>
          <w:tab w:val="left" w:pos="2866"/>
        </w:tabs>
        <w:rPr>
          <w:rFonts w:cstheme="minorHAnsi"/>
          <w:sz w:val="24"/>
          <w:szCs w:val="24"/>
        </w:rPr>
      </w:pPr>
      <w:r>
        <w:rPr>
          <w:rFonts w:cstheme="minorHAnsi"/>
          <w:sz w:val="24"/>
          <w:szCs w:val="24"/>
        </w:rPr>
        <w:t>The main restaurant and bar areas need minor interior refurbishment to provide a warm and welcoming environment for drinkers and din</w:t>
      </w:r>
      <w:r w:rsidR="0009604A">
        <w:rPr>
          <w:rFonts w:cstheme="minorHAnsi"/>
          <w:sz w:val="24"/>
          <w:szCs w:val="24"/>
        </w:rPr>
        <w:t>ers, the bar will be refitted and reduced in size to provide increased room and better serving facilities.</w:t>
      </w:r>
    </w:p>
    <w:p w:rsidR="00394346" w:rsidRDefault="00394346" w:rsidP="005E4A86">
      <w:pPr>
        <w:tabs>
          <w:tab w:val="left" w:pos="2866"/>
        </w:tabs>
        <w:rPr>
          <w:rFonts w:cstheme="minorHAnsi"/>
          <w:sz w:val="24"/>
          <w:szCs w:val="24"/>
        </w:rPr>
      </w:pPr>
      <w:r>
        <w:rPr>
          <w:rFonts w:cstheme="minorHAnsi"/>
          <w:sz w:val="24"/>
          <w:szCs w:val="24"/>
        </w:rPr>
        <w:t>The kitchen, prep and cold store areas need a total refit, and thus we will use the opportunity to remodel to allow a better and much improved flow and working areas.</w:t>
      </w:r>
    </w:p>
    <w:p w:rsidR="008917C1" w:rsidRDefault="008917C1" w:rsidP="005E4A86">
      <w:pPr>
        <w:tabs>
          <w:tab w:val="left" w:pos="2866"/>
        </w:tabs>
        <w:rPr>
          <w:rFonts w:cstheme="minorHAnsi"/>
          <w:sz w:val="24"/>
          <w:szCs w:val="24"/>
        </w:rPr>
      </w:pPr>
      <w:r>
        <w:rPr>
          <w:rFonts w:cstheme="minorHAnsi"/>
          <w:sz w:val="24"/>
          <w:szCs w:val="24"/>
        </w:rPr>
        <w:t>There will be new access created from the kitchen area to the shop takeaway counter.</w:t>
      </w:r>
    </w:p>
    <w:p w:rsidR="008917C1" w:rsidRDefault="008917C1" w:rsidP="005E4A86">
      <w:pPr>
        <w:tabs>
          <w:tab w:val="left" w:pos="2866"/>
        </w:tabs>
        <w:rPr>
          <w:rFonts w:cstheme="minorHAnsi"/>
          <w:sz w:val="24"/>
          <w:szCs w:val="24"/>
        </w:rPr>
      </w:pPr>
      <w:r>
        <w:rPr>
          <w:rFonts w:cstheme="minorHAnsi"/>
          <w:sz w:val="24"/>
          <w:szCs w:val="24"/>
        </w:rPr>
        <w:t>The cellar will be moved to one side to facilitate safer and improved delivery access.</w:t>
      </w:r>
    </w:p>
    <w:p w:rsidR="00394346" w:rsidRDefault="00394346" w:rsidP="005E4A86">
      <w:pPr>
        <w:tabs>
          <w:tab w:val="left" w:pos="2866"/>
        </w:tabs>
        <w:rPr>
          <w:rFonts w:cstheme="minorHAnsi"/>
          <w:sz w:val="24"/>
          <w:szCs w:val="24"/>
        </w:rPr>
      </w:pPr>
      <w:r>
        <w:rPr>
          <w:rFonts w:cstheme="minorHAnsi"/>
          <w:sz w:val="24"/>
          <w:szCs w:val="24"/>
        </w:rPr>
        <w:t>The existing pool room is in poor repair due to water ingress and this will be partl</w:t>
      </w:r>
      <w:r w:rsidR="008917C1">
        <w:rPr>
          <w:rFonts w:cstheme="minorHAnsi"/>
          <w:sz w:val="24"/>
          <w:szCs w:val="24"/>
        </w:rPr>
        <w:t>y demolished to acco</w:t>
      </w:r>
      <w:r>
        <w:rPr>
          <w:rFonts w:cstheme="minorHAnsi"/>
          <w:sz w:val="24"/>
          <w:szCs w:val="24"/>
        </w:rPr>
        <w:t>m</w:t>
      </w:r>
      <w:r w:rsidR="008917C1">
        <w:rPr>
          <w:rFonts w:cstheme="minorHAnsi"/>
          <w:sz w:val="24"/>
          <w:szCs w:val="24"/>
        </w:rPr>
        <w:t>m</w:t>
      </w:r>
      <w:r>
        <w:rPr>
          <w:rFonts w:cstheme="minorHAnsi"/>
          <w:sz w:val="24"/>
          <w:szCs w:val="24"/>
        </w:rPr>
        <w:t>odate a new large disable rear entrance with new toilet facilities and space t</w:t>
      </w:r>
      <w:r w:rsidR="0009604A">
        <w:rPr>
          <w:rFonts w:cstheme="minorHAnsi"/>
          <w:sz w:val="24"/>
          <w:szCs w:val="24"/>
        </w:rPr>
        <w:t>o incorporate a sitting area,</w:t>
      </w:r>
      <w:r>
        <w:rPr>
          <w:rFonts w:cstheme="minorHAnsi"/>
          <w:sz w:val="24"/>
          <w:szCs w:val="24"/>
        </w:rPr>
        <w:t xml:space="preserve"> </w:t>
      </w:r>
      <w:r w:rsidR="0009604A">
        <w:rPr>
          <w:rFonts w:cstheme="minorHAnsi"/>
          <w:sz w:val="24"/>
          <w:szCs w:val="24"/>
        </w:rPr>
        <w:t xml:space="preserve">cafe shop and takeaway. </w:t>
      </w:r>
      <w:r>
        <w:rPr>
          <w:rFonts w:cstheme="minorHAnsi"/>
          <w:sz w:val="24"/>
          <w:szCs w:val="24"/>
        </w:rPr>
        <w:t>This area</w:t>
      </w:r>
      <w:r w:rsidR="008D6E68">
        <w:rPr>
          <w:rFonts w:cstheme="minorHAnsi"/>
          <w:sz w:val="24"/>
          <w:szCs w:val="24"/>
        </w:rPr>
        <w:t>, which will be predomina</w:t>
      </w:r>
      <w:r w:rsidR="009F4E7E">
        <w:rPr>
          <w:rFonts w:cstheme="minorHAnsi"/>
          <w:sz w:val="24"/>
          <w:szCs w:val="24"/>
        </w:rPr>
        <w:t>n</w:t>
      </w:r>
      <w:r w:rsidR="008917C1">
        <w:rPr>
          <w:rFonts w:cstheme="minorHAnsi"/>
          <w:sz w:val="24"/>
          <w:szCs w:val="24"/>
        </w:rPr>
        <w:t>tly</w:t>
      </w:r>
      <w:r>
        <w:rPr>
          <w:rFonts w:cstheme="minorHAnsi"/>
          <w:sz w:val="24"/>
          <w:szCs w:val="24"/>
        </w:rPr>
        <w:t xml:space="preserve"> </w:t>
      </w:r>
      <w:r w:rsidR="008D6E68">
        <w:rPr>
          <w:rFonts w:cstheme="minorHAnsi"/>
          <w:sz w:val="24"/>
          <w:szCs w:val="24"/>
        </w:rPr>
        <w:t>glass</w:t>
      </w:r>
      <w:r w:rsidR="009F4E7E">
        <w:rPr>
          <w:rFonts w:cstheme="minorHAnsi"/>
          <w:sz w:val="24"/>
          <w:szCs w:val="24"/>
        </w:rPr>
        <w:t xml:space="preserve">, providing a crisp, clean, airy and welcoming environment, </w:t>
      </w:r>
      <w:r w:rsidR="00046E97">
        <w:rPr>
          <w:rFonts w:cstheme="minorHAnsi"/>
          <w:sz w:val="24"/>
          <w:szCs w:val="24"/>
        </w:rPr>
        <w:t xml:space="preserve">which </w:t>
      </w:r>
      <w:r w:rsidR="009F4E7E">
        <w:rPr>
          <w:rFonts w:cstheme="minorHAnsi"/>
          <w:sz w:val="24"/>
          <w:szCs w:val="24"/>
        </w:rPr>
        <w:t>w</w:t>
      </w:r>
      <w:r>
        <w:rPr>
          <w:rFonts w:cstheme="minorHAnsi"/>
          <w:sz w:val="24"/>
          <w:szCs w:val="24"/>
        </w:rPr>
        <w:t xml:space="preserve">ill then lead on to a much need </w:t>
      </w:r>
      <w:r w:rsidR="0009604A">
        <w:rPr>
          <w:rFonts w:cstheme="minorHAnsi"/>
          <w:sz w:val="24"/>
          <w:szCs w:val="24"/>
        </w:rPr>
        <w:t>community space which will be flexible to provide facilities for sports, events, meetings, private hire, training, group sessions and more.</w:t>
      </w:r>
      <w:r w:rsidR="0078711C">
        <w:rPr>
          <w:rFonts w:cstheme="minorHAnsi"/>
          <w:sz w:val="24"/>
          <w:szCs w:val="24"/>
        </w:rPr>
        <w:t xml:space="preserve"> We envisage that the hall will have a pitched roof to give good acoustics, and we aim to have folding internal doors that can be used to divide th</w:t>
      </w:r>
      <w:r w:rsidR="009F4E7E">
        <w:rPr>
          <w:rFonts w:cstheme="minorHAnsi"/>
          <w:sz w:val="24"/>
          <w:szCs w:val="24"/>
        </w:rPr>
        <w:t>e hall into individual areas facilitating</w:t>
      </w:r>
      <w:r w:rsidR="00046E97">
        <w:rPr>
          <w:rFonts w:cstheme="minorHAnsi"/>
          <w:sz w:val="24"/>
          <w:szCs w:val="24"/>
        </w:rPr>
        <w:t xml:space="preserve"> multi-</w:t>
      </w:r>
      <w:r w:rsidR="0078711C">
        <w:rPr>
          <w:rFonts w:cstheme="minorHAnsi"/>
          <w:sz w:val="24"/>
          <w:szCs w:val="24"/>
        </w:rPr>
        <w:t xml:space="preserve">use. </w:t>
      </w:r>
      <w:r w:rsidR="0009604A">
        <w:rPr>
          <w:rFonts w:cstheme="minorHAnsi"/>
          <w:sz w:val="24"/>
          <w:szCs w:val="24"/>
        </w:rPr>
        <w:t xml:space="preserve"> </w:t>
      </w:r>
      <w:r w:rsidR="00046E97">
        <w:rPr>
          <w:rFonts w:cstheme="minorHAnsi"/>
          <w:sz w:val="24"/>
          <w:szCs w:val="24"/>
        </w:rPr>
        <w:t xml:space="preserve">A stage and store area to one end, provide the focus for events. </w:t>
      </w:r>
      <w:r w:rsidR="0009604A">
        <w:rPr>
          <w:rFonts w:cstheme="minorHAnsi"/>
          <w:sz w:val="24"/>
          <w:szCs w:val="24"/>
        </w:rPr>
        <w:t xml:space="preserve">A </w:t>
      </w:r>
      <w:r w:rsidR="0078711C">
        <w:rPr>
          <w:rFonts w:cstheme="minorHAnsi"/>
          <w:sz w:val="24"/>
          <w:szCs w:val="24"/>
        </w:rPr>
        <w:t xml:space="preserve">glass covered </w:t>
      </w:r>
      <w:r w:rsidR="0009604A">
        <w:rPr>
          <w:rFonts w:cstheme="minorHAnsi"/>
          <w:sz w:val="24"/>
          <w:szCs w:val="24"/>
        </w:rPr>
        <w:t>walkway to the side of the hall will provide not only emergency access but also additional si</w:t>
      </w:r>
      <w:r w:rsidR="003521A6">
        <w:rPr>
          <w:rFonts w:cstheme="minorHAnsi"/>
          <w:sz w:val="24"/>
          <w:szCs w:val="24"/>
        </w:rPr>
        <w:t xml:space="preserve">tting areas, with an outlook </w:t>
      </w:r>
      <w:r w:rsidR="008D6E68">
        <w:rPr>
          <w:rFonts w:cstheme="minorHAnsi"/>
          <w:sz w:val="24"/>
          <w:szCs w:val="24"/>
        </w:rPr>
        <w:t>across the car park</w:t>
      </w:r>
      <w:r w:rsidR="003521A6">
        <w:rPr>
          <w:rFonts w:cstheme="minorHAnsi"/>
          <w:sz w:val="24"/>
          <w:szCs w:val="24"/>
        </w:rPr>
        <w:t>, which will be landscaped,</w:t>
      </w:r>
      <w:r w:rsidR="008D6E68">
        <w:rPr>
          <w:rFonts w:cstheme="minorHAnsi"/>
          <w:sz w:val="24"/>
          <w:szCs w:val="24"/>
        </w:rPr>
        <w:t xml:space="preserve"> towards neighbouring fields.</w:t>
      </w:r>
    </w:p>
    <w:p w:rsidR="009456DE" w:rsidRDefault="009456DE" w:rsidP="005E4A86">
      <w:pPr>
        <w:tabs>
          <w:tab w:val="left" w:pos="2866"/>
        </w:tabs>
        <w:rPr>
          <w:rFonts w:cstheme="minorHAnsi"/>
          <w:b/>
          <w:sz w:val="24"/>
          <w:szCs w:val="24"/>
        </w:rPr>
      </w:pPr>
      <w:r w:rsidRPr="009456DE">
        <w:rPr>
          <w:rFonts w:cstheme="minorHAnsi"/>
          <w:b/>
          <w:sz w:val="24"/>
          <w:szCs w:val="24"/>
        </w:rPr>
        <w:t>Exterior</w:t>
      </w:r>
    </w:p>
    <w:p w:rsidR="009456DE" w:rsidRDefault="009456DE" w:rsidP="005E4A86">
      <w:pPr>
        <w:tabs>
          <w:tab w:val="left" w:pos="2866"/>
        </w:tabs>
        <w:rPr>
          <w:rFonts w:cstheme="minorHAnsi"/>
          <w:sz w:val="24"/>
          <w:szCs w:val="24"/>
        </w:rPr>
      </w:pPr>
      <w:r>
        <w:rPr>
          <w:rFonts w:cstheme="minorHAnsi"/>
          <w:sz w:val="24"/>
          <w:szCs w:val="24"/>
        </w:rPr>
        <w:t>The exterior building will be repainted white in keeping with other properties in the village, with new signage.</w:t>
      </w:r>
    </w:p>
    <w:p w:rsidR="009456DE" w:rsidRDefault="009456DE" w:rsidP="005E4A86">
      <w:pPr>
        <w:tabs>
          <w:tab w:val="left" w:pos="2866"/>
        </w:tabs>
        <w:rPr>
          <w:rFonts w:cstheme="minorHAnsi"/>
          <w:sz w:val="24"/>
          <w:szCs w:val="24"/>
        </w:rPr>
      </w:pPr>
      <w:r>
        <w:rPr>
          <w:rFonts w:cstheme="minorHAnsi"/>
          <w:sz w:val="24"/>
          <w:szCs w:val="24"/>
        </w:rPr>
        <w:t>The car park will be resurfaced to provide ample parking</w:t>
      </w:r>
      <w:r w:rsidR="00046E97">
        <w:rPr>
          <w:rFonts w:cstheme="minorHAnsi"/>
          <w:sz w:val="24"/>
          <w:szCs w:val="24"/>
        </w:rPr>
        <w:t xml:space="preserve"> with disabled bays,</w:t>
      </w:r>
      <w:r>
        <w:rPr>
          <w:rFonts w:cstheme="minorHAnsi"/>
          <w:sz w:val="24"/>
          <w:szCs w:val="24"/>
        </w:rPr>
        <w:t xml:space="preserve"> and will</w:t>
      </w:r>
      <w:r w:rsidR="00046E97">
        <w:rPr>
          <w:rFonts w:cstheme="minorHAnsi"/>
          <w:sz w:val="24"/>
          <w:szCs w:val="24"/>
        </w:rPr>
        <w:t xml:space="preserve"> also</w:t>
      </w:r>
      <w:r>
        <w:rPr>
          <w:rFonts w:cstheme="minorHAnsi"/>
          <w:sz w:val="24"/>
          <w:szCs w:val="24"/>
        </w:rPr>
        <w:t xml:space="preserve"> include </w:t>
      </w:r>
      <w:r w:rsidR="006C402D">
        <w:rPr>
          <w:rFonts w:cstheme="minorHAnsi"/>
          <w:sz w:val="24"/>
          <w:szCs w:val="24"/>
        </w:rPr>
        <w:t xml:space="preserve">a bike rack </w:t>
      </w:r>
      <w:r w:rsidR="0078711C">
        <w:rPr>
          <w:rFonts w:cstheme="minorHAnsi"/>
          <w:sz w:val="24"/>
          <w:szCs w:val="24"/>
        </w:rPr>
        <w:t>area, offering facilities for the frequent cyclists that pass through the village.</w:t>
      </w:r>
    </w:p>
    <w:p w:rsidR="00915088" w:rsidRDefault="00915088" w:rsidP="005E4A86">
      <w:pPr>
        <w:tabs>
          <w:tab w:val="left" w:pos="2866"/>
        </w:tabs>
        <w:rPr>
          <w:rFonts w:cstheme="minorHAnsi"/>
          <w:b/>
          <w:sz w:val="24"/>
          <w:szCs w:val="24"/>
        </w:rPr>
      </w:pPr>
      <w:r>
        <w:rPr>
          <w:rFonts w:cstheme="minorHAnsi"/>
          <w:b/>
          <w:sz w:val="24"/>
          <w:szCs w:val="24"/>
        </w:rPr>
        <w:t>Development</w:t>
      </w:r>
    </w:p>
    <w:p w:rsidR="00A21053" w:rsidRDefault="00915088" w:rsidP="005E4A86">
      <w:pPr>
        <w:tabs>
          <w:tab w:val="left" w:pos="2866"/>
        </w:tabs>
        <w:rPr>
          <w:rFonts w:cstheme="minorHAnsi"/>
          <w:sz w:val="24"/>
          <w:szCs w:val="24"/>
        </w:rPr>
      </w:pPr>
      <w:r>
        <w:rPr>
          <w:rFonts w:cstheme="minorHAnsi"/>
          <w:sz w:val="24"/>
          <w:szCs w:val="24"/>
        </w:rPr>
        <w:t xml:space="preserve">The Thwing “More than a Pub” offers great potential for the future of the parish. If driven by demand </w:t>
      </w:r>
      <w:r w:rsidR="00A21053">
        <w:rPr>
          <w:rFonts w:cstheme="minorHAnsi"/>
          <w:sz w:val="24"/>
          <w:szCs w:val="24"/>
        </w:rPr>
        <w:t xml:space="preserve">additional facilities could be added to the rear, by means of free standing B &amp; B units, supporting the </w:t>
      </w:r>
      <w:r w:rsidR="0047307B">
        <w:rPr>
          <w:rFonts w:cstheme="minorHAnsi"/>
          <w:sz w:val="24"/>
          <w:szCs w:val="24"/>
        </w:rPr>
        <w:t>ever-growing</w:t>
      </w:r>
      <w:r w:rsidR="00A21053">
        <w:rPr>
          <w:rFonts w:cstheme="minorHAnsi"/>
          <w:sz w:val="24"/>
          <w:szCs w:val="24"/>
        </w:rPr>
        <w:t xml:space="preserve"> tourist industry, and increasing trade for both the pub, restaurant, cafe, shop and takeaway. </w:t>
      </w:r>
    </w:p>
    <w:p w:rsidR="000B205A" w:rsidRPr="00EF649E" w:rsidRDefault="00A21053" w:rsidP="00EF649E">
      <w:pPr>
        <w:tabs>
          <w:tab w:val="left" w:pos="2866"/>
        </w:tabs>
        <w:rPr>
          <w:rFonts w:cstheme="minorHAnsi"/>
          <w:sz w:val="24"/>
          <w:szCs w:val="24"/>
        </w:rPr>
      </w:pPr>
      <w:r>
        <w:rPr>
          <w:rFonts w:cstheme="minorHAnsi"/>
          <w:sz w:val="24"/>
          <w:szCs w:val="24"/>
        </w:rPr>
        <w:t xml:space="preserve">From a review of potential sources, it is probable that grant funding is </w:t>
      </w:r>
      <w:r w:rsidR="0047307B">
        <w:rPr>
          <w:rFonts w:cstheme="minorHAnsi"/>
          <w:sz w:val="24"/>
          <w:szCs w:val="24"/>
        </w:rPr>
        <w:t>available from</w:t>
      </w:r>
      <w:r>
        <w:rPr>
          <w:rFonts w:cstheme="minorHAnsi"/>
          <w:sz w:val="24"/>
          <w:szCs w:val="24"/>
        </w:rPr>
        <w:t xml:space="preserve"> a number of bodies and charitable organisations to support the building of community halls and such development plans</w:t>
      </w:r>
      <w:r w:rsidR="000111FA">
        <w:rPr>
          <w:rFonts w:cstheme="minorHAnsi"/>
          <w:sz w:val="24"/>
          <w:szCs w:val="24"/>
        </w:rPr>
        <w:t>.</w:t>
      </w:r>
    </w:p>
    <w:p w:rsidR="006D7AF1" w:rsidRDefault="006D7AF1" w:rsidP="006D7AF1">
      <w:pPr>
        <w:pStyle w:val="ListParagraph"/>
        <w:numPr>
          <w:ilvl w:val="0"/>
          <w:numId w:val="1"/>
        </w:numPr>
        <w:tabs>
          <w:tab w:val="left" w:pos="2866"/>
        </w:tabs>
        <w:rPr>
          <w:rFonts w:cstheme="minorHAnsi"/>
          <w:b/>
          <w:i/>
          <w:sz w:val="28"/>
          <w:szCs w:val="28"/>
        </w:rPr>
      </w:pPr>
      <w:r>
        <w:rPr>
          <w:rFonts w:cstheme="minorHAnsi"/>
          <w:b/>
          <w:i/>
          <w:sz w:val="28"/>
          <w:szCs w:val="28"/>
        </w:rPr>
        <w:lastRenderedPageBreak/>
        <w:t xml:space="preserve"> </w:t>
      </w:r>
      <w:r w:rsidRPr="006D7AF1">
        <w:rPr>
          <w:rFonts w:cstheme="minorHAnsi"/>
          <w:b/>
          <w:i/>
          <w:sz w:val="28"/>
          <w:szCs w:val="28"/>
        </w:rPr>
        <w:t>Fundraising</w:t>
      </w:r>
    </w:p>
    <w:p w:rsidR="006D7AF1" w:rsidRDefault="0047307B" w:rsidP="006D7AF1">
      <w:pPr>
        <w:tabs>
          <w:tab w:val="left" w:pos="2866"/>
        </w:tabs>
        <w:rPr>
          <w:rFonts w:cstheme="minorHAnsi"/>
          <w:b/>
          <w:sz w:val="24"/>
          <w:szCs w:val="24"/>
        </w:rPr>
      </w:pPr>
      <w:r w:rsidRPr="006D7AF1">
        <w:rPr>
          <w:rFonts w:cstheme="minorHAnsi"/>
          <w:b/>
          <w:sz w:val="24"/>
          <w:szCs w:val="24"/>
        </w:rPr>
        <w:t>8.1 Share</w:t>
      </w:r>
      <w:r w:rsidR="006D7AF1">
        <w:rPr>
          <w:rFonts w:cstheme="minorHAnsi"/>
          <w:b/>
          <w:sz w:val="24"/>
          <w:szCs w:val="24"/>
        </w:rPr>
        <w:t xml:space="preserve"> Offer</w:t>
      </w:r>
    </w:p>
    <w:p w:rsidR="006D7AF1" w:rsidRDefault="006D7AF1" w:rsidP="006D7AF1">
      <w:pPr>
        <w:tabs>
          <w:tab w:val="left" w:pos="2866"/>
        </w:tabs>
        <w:rPr>
          <w:rFonts w:cstheme="minorHAnsi"/>
          <w:b/>
          <w:sz w:val="24"/>
          <w:szCs w:val="24"/>
        </w:rPr>
      </w:pPr>
      <w:r>
        <w:rPr>
          <w:rFonts w:cstheme="minorHAnsi"/>
          <w:sz w:val="24"/>
          <w:szCs w:val="24"/>
        </w:rPr>
        <w:t>The initial funding is expected to be generated through the sale of shares in The Community Benefit Society – Thwing &amp; Octon CBS Limited</w:t>
      </w:r>
      <w:r w:rsidR="00915088">
        <w:rPr>
          <w:rFonts w:cstheme="minorHAnsi"/>
          <w:sz w:val="24"/>
          <w:szCs w:val="24"/>
        </w:rPr>
        <w:t>.  Individual shares will be £</w:t>
      </w:r>
      <w:r w:rsidR="00D877C3">
        <w:rPr>
          <w:rFonts w:cstheme="minorHAnsi"/>
          <w:sz w:val="24"/>
          <w:szCs w:val="24"/>
        </w:rPr>
        <w:t>2</w:t>
      </w:r>
      <w:r w:rsidR="00915088">
        <w:rPr>
          <w:rFonts w:cstheme="minorHAnsi"/>
          <w:sz w:val="24"/>
          <w:szCs w:val="24"/>
        </w:rPr>
        <w:t>0</w:t>
      </w:r>
      <w:r>
        <w:rPr>
          <w:rFonts w:cstheme="minorHAnsi"/>
          <w:sz w:val="24"/>
          <w:szCs w:val="24"/>
        </w:rPr>
        <w:t>, with a m</w:t>
      </w:r>
      <w:r w:rsidR="00915088">
        <w:rPr>
          <w:rFonts w:cstheme="minorHAnsi"/>
          <w:sz w:val="24"/>
          <w:szCs w:val="24"/>
        </w:rPr>
        <w:t xml:space="preserve">inimum holding of </w:t>
      </w:r>
      <w:r w:rsidR="00D877C3">
        <w:rPr>
          <w:rFonts w:cstheme="minorHAnsi"/>
          <w:sz w:val="24"/>
          <w:szCs w:val="24"/>
        </w:rPr>
        <w:t>5 shares</w:t>
      </w:r>
      <w:bookmarkStart w:id="2" w:name="_GoBack"/>
      <w:bookmarkEnd w:id="2"/>
      <w:r w:rsidR="00915088">
        <w:rPr>
          <w:rFonts w:cstheme="minorHAnsi"/>
          <w:sz w:val="24"/>
          <w:szCs w:val="24"/>
        </w:rPr>
        <w:t xml:space="preserve">. </w:t>
      </w:r>
      <w:r>
        <w:rPr>
          <w:rFonts w:cstheme="minorHAnsi"/>
          <w:sz w:val="24"/>
          <w:szCs w:val="24"/>
        </w:rPr>
        <w:t xml:space="preserve"> Each member will have an equal vote in the Society irrespective of their shareholding following </w:t>
      </w:r>
      <w:r w:rsidR="00875DC3">
        <w:rPr>
          <w:rFonts w:cstheme="minorHAnsi"/>
          <w:sz w:val="24"/>
          <w:szCs w:val="24"/>
        </w:rPr>
        <w:t>the key Society principle of ‘One Member One Vote’. We have established that many villagers have links to family members and friends in other areas.  We feel that the opportunity to purchase shares in not only a traditional English Pub with a hist</w:t>
      </w:r>
      <w:r w:rsidR="00D114CE">
        <w:rPr>
          <w:rFonts w:cstheme="minorHAnsi"/>
          <w:sz w:val="24"/>
          <w:szCs w:val="24"/>
        </w:rPr>
        <w:t>ory stretching as far back as 1708.</w:t>
      </w:r>
      <w:r w:rsidR="00875DC3">
        <w:rPr>
          <w:rFonts w:cstheme="minorHAnsi"/>
          <w:sz w:val="24"/>
          <w:szCs w:val="24"/>
        </w:rPr>
        <w:t xml:space="preserve">  But also in a </w:t>
      </w:r>
      <w:r w:rsidR="0047307B">
        <w:rPr>
          <w:rFonts w:cstheme="minorHAnsi"/>
          <w:sz w:val="24"/>
          <w:szCs w:val="24"/>
        </w:rPr>
        <w:t>brand-new</w:t>
      </w:r>
      <w:r w:rsidR="00875DC3">
        <w:rPr>
          <w:rFonts w:cstheme="minorHAnsi"/>
          <w:sz w:val="24"/>
          <w:szCs w:val="24"/>
        </w:rPr>
        <w:t xml:space="preserve"> community enterprise serving the growing needs of today, will appeal to many people. </w:t>
      </w:r>
      <w:r w:rsidR="00875DC3">
        <w:rPr>
          <w:rFonts w:cstheme="minorHAnsi"/>
          <w:b/>
          <w:sz w:val="24"/>
          <w:szCs w:val="24"/>
        </w:rPr>
        <w:t>For full details see the share offer.</w:t>
      </w:r>
    </w:p>
    <w:p w:rsidR="00875DC3" w:rsidRDefault="00875DC3" w:rsidP="006D7AF1">
      <w:pPr>
        <w:tabs>
          <w:tab w:val="left" w:pos="2866"/>
        </w:tabs>
        <w:rPr>
          <w:rFonts w:cstheme="minorHAnsi"/>
          <w:b/>
          <w:sz w:val="24"/>
          <w:szCs w:val="24"/>
        </w:rPr>
      </w:pPr>
      <w:r>
        <w:rPr>
          <w:rFonts w:cstheme="minorHAnsi"/>
          <w:b/>
          <w:sz w:val="24"/>
          <w:szCs w:val="24"/>
        </w:rPr>
        <w:t>8.2 Crowd Funding</w:t>
      </w:r>
    </w:p>
    <w:p w:rsidR="00875DC3" w:rsidRDefault="00875DC3" w:rsidP="006D7AF1">
      <w:pPr>
        <w:tabs>
          <w:tab w:val="left" w:pos="2866"/>
        </w:tabs>
        <w:rPr>
          <w:rFonts w:cstheme="minorHAnsi"/>
          <w:sz w:val="24"/>
          <w:szCs w:val="24"/>
        </w:rPr>
      </w:pPr>
      <w:r>
        <w:rPr>
          <w:rFonts w:cstheme="minorHAnsi"/>
          <w:sz w:val="24"/>
          <w:szCs w:val="24"/>
        </w:rPr>
        <w:t>To maximise the potential to sell share</w:t>
      </w:r>
      <w:r w:rsidR="003521A6">
        <w:rPr>
          <w:rFonts w:cstheme="minorHAnsi"/>
          <w:sz w:val="24"/>
          <w:szCs w:val="24"/>
        </w:rPr>
        <w:t>s</w:t>
      </w:r>
      <w:r>
        <w:rPr>
          <w:rFonts w:cstheme="minorHAnsi"/>
          <w:sz w:val="24"/>
          <w:szCs w:val="24"/>
        </w:rPr>
        <w:t xml:space="preserve"> we intend to use a crowdfunding website which will enable us to push the offer out to a wider market.</w:t>
      </w:r>
    </w:p>
    <w:p w:rsidR="00875DC3" w:rsidRDefault="0047307B" w:rsidP="006D7AF1">
      <w:pPr>
        <w:tabs>
          <w:tab w:val="left" w:pos="2866"/>
        </w:tabs>
        <w:rPr>
          <w:rFonts w:cstheme="minorHAnsi"/>
          <w:b/>
          <w:sz w:val="24"/>
          <w:szCs w:val="24"/>
        </w:rPr>
      </w:pPr>
      <w:r>
        <w:rPr>
          <w:rFonts w:cstheme="minorHAnsi"/>
          <w:b/>
          <w:sz w:val="24"/>
          <w:szCs w:val="24"/>
        </w:rPr>
        <w:t>8.3 Other</w:t>
      </w:r>
      <w:r w:rsidR="00F16023">
        <w:rPr>
          <w:rFonts w:cstheme="minorHAnsi"/>
          <w:b/>
          <w:sz w:val="24"/>
          <w:szCs w:val="24"/>
        </w:rPr>
        <w:t xml:space="preserve"> Sources</w:t>
      </w:r>
    </w:p>
    <w:p w:rsidR="000111FA" w:rsidRDefault="00F16023" w:rsidP="006D7AF1">
      <w:pPr>
        <w:tabs>
          <w:tab w:val="left" w:pos="2866"/>
        </w:tabs>
        <w:rPr>
          <w:rFonts w:cstheme="minorHAnsi"/>
          <w:sz w:val="24"/>
          <w:szCs w:val="24"/>
        </w:rPr>
      </w:pPr>
      <w:r>
        <w:rPr>
          <w:rFonts w:cstheme="minorHAnsi"/>
          <w:sz w:val="24"/>
          <w:szCs w:val="24"/>
        </w:rPr>
        <w:t>The minimum share funding level that is sort</w:t>
      </w:r>
      <w:r w:rsidR="003C3653">
        <w:rPr>
          <w:rFonts w:cstheme="minorHAnsi"/>
          <w:sz w:val="24"/>
          <w:szCs w:val="24"/>
        </w:rPr>
        <w:t xml:space="preserve"> after</w:t>
      </w:r>
      <w:r>
        <w:rPr>
          <w:rFonts w:cstheme="minorHAnsi"/>
          <w:sz w:val="24"/>
          <w:szCs w:val="24"/>
        </w:rPr>
        <w:t xml:space="preserve"> from the above sources will be </w:t>
      </w:r>
      <w:r w:rsidR="00915088">
        <w:rPr>
          <w:rFonts w:cstheme="minorHAnsi"/>
          <w:sz w:val="24"/>
          <w:szCs w:val="24"/>
        </w:rPr>
        <w:t>£1</w:t>
      </w:r>
      <w:r w:rsidR="00D114CE">
        <w:rPr>
          <w:rFonts w:cstheme="minorHAnsi"/>
          <w:sz w:val="24"/>
          <w:szCs w:val="24"/>
        </w:rPr>
        <w:t xml:space="preserve">50,000. Additional funds required will be sort </w:t>
      </w:r>
      <w:r w:rsidR="00915088">
        <w:rPr>
          <w:rFonts w:cstheme="minorHAnsi"/>
          <w:sz w:val="24"/>
          <w:szCs w:val="24"/>
        </w:rPr>
        <w:t xml:space="preserve">mainly </w:t>
      </w:r>
      <w:r w:rsidR="00D114CE">
        <w:rPr>
          <w:rFonts w:cstheme="minorHAnsi"/>
          <w:sz w:val="24"/>
          <w:szCs w:val="24"/>
        </w:rPr>
        <w:t>through grants and/or commer</w:t>
      </w:r>
      <w:r w:rsidR="00343AEB">
        <w:rPr>
          <w:rFonts w:cstheme="minorHAnsi"/>
          <w:sz w:val="24"/>
          <w:szCs w:val="24"/>
        </w:rPr>
        <w:t>cial or government backed loans if needed.</w:t>
      </w:r>
    </w:p>
    <w:p w:rsidR="000111FA" w:rsidRDefault="0047307B" w:rsidP="006D7AF1">
      <w:pPr>
        <w:tabs>
          <w:tab w:val="left" w:pos="2866"/>
        </w:tabs>
        <w:rPr>
          <w:rFonts w:cstheme="minorHAnsi"/>
          <w:b/>
          <w:sz w:val="24"/>
          <w:szCs w:val="24"/>
        </w:rPr>
      </w:pPr>
      <w:r>
        <w:rPr>
          <w:rFonts w:cstheme="minorHAnsi"/>
          <w:b/>
          <w:sz w:val="24"/>
          <w:szCs w:val="24"/>
        </w:rPr>
        <w:t>8.4 Fighting</w:t>
      </w:r>
      <w:r w:rsidR="000111FA">
        <w:rPr>
          <w:rFonts w:cstheme="minorHAnsi"/>
          <w:b/>
          <w:sz w:val="24"/>
          <w:szCs w:val="24"/>
        </w:rPr>
        <w:t xml:space="preserve"> Fund</w:t>
      </w:r>
    </w:p>
    <w:p w:rsidR="000111FA" w:rsidRDefault="000111FA" w:rsidP="006D7AF1">
      <w:pPr>
        <w:tabs>
          <w:tab w:val="left" w:pos="2866"/>
        </w:tabs>
        <w:rPr>
          <w:rFonts w:cstheme="minorHAnsi"/>
          <w:sz w:val="24"/>
          <w:szCs w:val="24"/>
        </w:rPr>
      </w:pPr>
      <w:r>
        <w:rPr>
          <w:rFonts w:cstheme="minorHAnsi"/>
          <w:sz w:val="24"/>
          <w:szCs w:val="24"/>
        </w:rPr>
        <w:t xml:space="preserve">A fighting fund was set up at the start of this project and we have had an initial loan from the Parish Council, and have been awarded a bursary </w:t>
      </w:r>
      <w:r w:rsidR="00924885">
        <w:rPr>
          <w:rFonts w:cstheme="minorHAnsi"/>
          <w:sz w:val="24"/>
          <w:szCs w:val="24"/>
        </w:rPr>
        <w:t xml:space="preserve">of £2500 from the “More than a Pub” programme administered by the Plunkett Foundation. </w:t>
      </w:r>
    </w:p>
    <w:p w:rsidR="00924885" w:rsidRDefault="00924885" w:rsidP="006D7AF1">
      <w:pPr>
        <w:tabs>
          <w:tab w:val="left" w:pos="2866"/>
        </w:tabs>
        <w:rPr>
          <w:rFonts w:cstheme="minorHAnsi"/>
          <w:b/>
          <w:sz w:val="24"/>
          <w:szCs w:val="24"/>
        </w:rPr>
      </w:pPr>
      <w:r>
        <w:rPr>
          <w:rFonts w:cstheme="minorHAnsi"/>
          <w:b/>
          <w:sz w:val="24"/>
          <w:szCs w:val="24"/>
        </w:rPr>
        <w:t>8.5 Community Grants</w:t>
      </w:r>
    </w:p>
    <w:p w:rsidR="00924885" w:rsidRPr="00924885" w:rsidRDefault="00924885" w:rsidP="006D7AF1">
      <w:pPr>
        <w:tabs>
          <w:tab w:val="left" w:pos="2866"/>
        </w:tabs>
        <w:rPr>
          <w:rFonts w:cstheme="minorHAnsi"/>
          <w:sz w:val="24"/>
          <w:szCs w:val="24"/>
        </w:rPr>
      </w:pPr>
      <w:r w:rsidRPr="00924885">
        <w:rPr>
          <w:rFonts w:cstheme="minorHAnsi"/>
          <w:sz w:val="24"/>
          <w:szCs w:val="24"/>
        </w:rPr>
        <w:t>We have</w:t>
      </w:r>
      <w:r>
        <w:rPr>
          <w:rFonts w:cstheme="minorHAnsi"/>
          <w:sz w:val="24"/>
          <w:szCs w:val="24"/>
        </w:rPr>
        <w:t xml:space="preserve"> researched the numerous grants available to community projects, identifying those that can be used for the initial purchase of the property and those that are specifically for building improvements. We will be submitting applications for all those that apply once we have met the qualifying criteria, and a main support would be from our local Authority in listing the building</w:t>
      </w:r>
      <w:r w:rsidR="003521A6">
        <w:rPr>
          <w:rFonts w:cstheme="minorHAnsi"/>
          <w:sz w:val="24"/>
          <w:szCs w:val="24"/>
        </w:rPr>
        <w:t xml:space="preserve"> as an Asset of Community Value, which will open up access to various funds as well as enabling us to bid for the property at a realistic valuation price.</w:t>
      </w:r>
    </w:p>
    <w:p w:rsidR="00D11819" w:rsidRPr="00875DC3" w:rsidRDefault="00D11819" w:rsidP="005E4A86">
      <w:pPr>
        <w:tabs>
          <w:tab w:val="left" w:pos="2866"/>
        </w:tabs>
        <w:rPr>
          <w:rFonts w:cstheme="minorHAnsi"/>
          <w:sz w:val="28"/>
          <w:szCs w:val="28"/>
        </w:rPr>
      </w:pPr>
    </w:p>
    <w:p w:rsidR="00D11819" w:rsidRDefault="00D11819" w:rsidP="00D11819">
      <w:pPr>
        <w:pStyle w:val="ListParagraph"/>
        <w:tabs>
          <w:tab w:val="left" w:pos="2866"/>
        </w:tabs>
        <w:ind w:left="360"/>
        <w:rPr>
          <w:rFonts w:cstheme="minorHAnsi"/>
          <w:b/>
          <w:i/>
          <w:sz w:val="28"/>
          <w:szCs w:val="28"/>
        </w:rPr>
      </w:pPr>
    </w:p>
    <w:p w:rsidR="00924885" w:rsidRDefault="00924885" w:rsidP="00D11819">
      <w:pPr>
        <w:pStyle w:val="ListParagraph"/>
        <w:tabs>
          <w:tab w:val="left" w:pos="2866"/>
        </w:tabs>
        <w:ind w:left="360"/>
        <w:rPr>
          <w:rFonts w:cstheme="minorHAnsi"/>
          <w:b/>
          <w:i/>
          <w:sz w:val="28"/>
          <w:szCs w:val="28"/>
        </w:rPr>
      </w:pPr>
    </w:p>
    <w:p w:rsidR="00924885" w:rsidRDefault="00924885" w:rsidP="00D11819">
      <w:pPr>
        <w:pStyle w:val="ListParagraph"/>
        <w:tabs>
          <w:tab w:val="left" w:pos="2866"/>
        </w:tabs>
        <w:ind w:left="360"/>
        <w:rPr>
          <w:rFonts w:cstheme="minorHAnsi"/>
          <w:b/>
          <w:i/>
          <w:sz w:val="28"/>
          <w:szCs w:val="28"/>
        </w:rPr>
      </w:pPr>
    </w:p>
    <w:p w:rsidR="00EF649E" w:rsidRPr="003521A6" w:rsidRDefault="00EF649E" w:rsidP="003521A6">
      <w:pPr>
        <w:tabs>
          <w:tab w:val="left" w:pos="2866"/>
        </w:tabs>
        <w:rPr>
          <w:rFonts w:cstheme="minorHAnsi"/>
          <w:b/>
          <w:i/>
          <w:sz w:val="28"/>
          <w:szCs w:val="28"/>
        </w:rPr>
      </w:pPr>
    </w:p>
    <w:p w:rsidR="00924885" w:rsidRDefault="00924885" w:rsidP="00D11819">
      <w:pPr>
        <w:pStyle w:val="ListParagraph"/>
        <w:tabs>
          <w:tab w:val="left" w:pos="2866"/>
        </w:tabs>
        <w:ind w:left="360"/>
        <w:rPr>
          <w:rFonts w:cstheme="minorHAnsi"/>
          <w:b/>
          <w:i/>
          <w:sz w:val="28"/>
          <w:szCs w:val="28"/>
        </w:rPr>
      </w:pPr>
    </w:p>
    <w:p w:rsidR="00924885" w:rsidRDefault="00924885" w:rsidP="00924885">
      <w:pPr>
        <w:pStyle w:val="ListParagraph"/>
        <w:numPr>
          <w:ilvl w:val="0"/>
          <w:numId w:val="1"/>
        </w:numPr>
        <w:tabs>
          <w:tab w:val="left" w:pos="2866"/>
        </w:tabs>
        <w:rPr>
          <w:rFonts w:cstheme="minorHAnsi"/>
          <w:b/>
          <w:i/>
          <w:sz w:val="28"/>
          <w:szCs w:val="28"/>
        </w:rPr>
      </w:pPr>
      <w:r>
        <w:rPr>
          <w:rFonts w:cstheme="minorHAnsi"/>
          <w:b/>
          <w:i/>
          <w:sz w:val="28"/>
          <w:szCs w:val="28"/>
        </w:rPr>
        <w:lastRenderedPageBreak/>
        <w:t xml:space="preserve">  Financial Summary</w:t>
      </w:r>
    </w:p>
    <w:p w:rsidR="00924885" w:rsidRDefault="00924885" w:rsidP="00924885">
      <w:pPr>
        <w:tabs>
          <w:tab w:val="left" w:pos="2866"/>
        </w:tabs>
        <w:rPr>
          <w:rFonts w:cstheme="minorHAnsi"/>
          <w:b/>
          <w:sz w:val="24"/>
          <w:szCs w:val="24"/>
        </w:rPr>
      </w:pPr>
      <w:r>
        <w:rPr>
          <w:rFonts w:cstheme="minorHAnsi"/>
          <w:b/>
          <w:sz w:val="24"/>
          <w:szCs w:val="24"/>
        </w:rPr>
        <w:t>9.1 Funding Requirements</w:t>
      </w:r>
    </w:p>
    <w:p w:rsidR="00924885" w:rsidRDefault="00924885" w:rsidP="00924885">
      <w:pPr>
        <w:tabs>
          <w:tab w:val="left" w:pos="2866"/>
        </w:tabs>
        <w:rPr>
          <w:rFonts w:cstheme="minorHAnsi"/>
          <w:sz w:val="24"/>
          <w:szCs w:val="24"/>
        </w:rPr>
      </w:pPr>
      <w:r>
        <w:rPr>
          <w:rFonts w:cstheme="minorHAnsi"/>
          <w:sz w:val="24"/>
          <w:szCs w:val="24"/>
        </w:rPr>
        <w:t xml:space="preserve">For our initial funding </w:t>
      </w:r>
      <w:r w:rsidR="0047307B">
        <w:rPr>
          <w:rFonts w:cstheme="minorHAnsi"/>
          <w:sz w:val="24"/>
          <w:szCs w:val="24"/>
        </w:rPr>
        <w:t>requirements,</w:t>
      </w:r>
      <w:r>
        <w:rPr>
          <w:rFonts w:cstheme="minorHAnsi"/>
          <w:sz w:val="24"/>
          <w:szCs w:val="24"/>
        </w:rPr>
        <w:t xml:space="preserve"> we aim to raise a total of £650,000 from a community share offer together with grants, funding and</w:t>
      </w:r>
      <w:r w:rsidR="003521A6">
        <w:rPr>
          <w:rFonts w:cstheme="minorHAnsi"/>
          <w:sz w:val="24"/>
          <w:szCs w:val="24"/>
        </w:rPr>
        <w:t>,</w:t>
      </w:r>
      <w:r>
        <w:rPr>
          <w:rFonts w:cstheme="minorHAnsi"/>
          <w:sz w:val="24"/>
          <w:szCs w:val="24"/>
        </w:rPr>
        <w:t xml:space="preserve"> only if necessary</w:t>
      </w:r>
      <w:r w:rsidR="003521A6">
        <w:rPr>
          <w:rFonts w:cstheme="minorHAnsi"/>
          <w:sz w:val="24"/>
          <w:szCs w:val="24"/>
        </w:rPr>
        <w:t>,</w:t>
      </w:r>
      <w:r>
        <w:rPr>
          <w:rFonts w:cstheme="minorHAnsi"/>
          <w:sz w:val="24"/>
          <w:szCs w:val="24"/>
        </w:rPr>
        <w:t xml:space="preserve"> commercial or government backed loans.</w:t>
      </w:r>
    </w:p>
    <w:p w:rsidR="00924885" w:rsidRDefault="00924885" w:rsidP="00924885">
      <w:pPr>
        <w:tabs>
          <w:tab w:val="left" w:pos="2866"/>
        </w:tabs>
        <w:rPr>
          <w:rFonts w:cstheme="minorHAnsi"/>
          <w:b/>
          <w:sz w:val="24"/>
          <w:szCs w:val="24"/>
        </w:rPr>
      </w:pPr>
      <w:r>
        <w:rPr>
          <w:rFonts w:cstheme="minorHAnsi"/>
          <w:b/>
          <w:sz w:val="24"/>
          <w:szCs w:val="24"/>
        </w:rPr>
        <w:t>These funds will be used for:</w:t>
      </w:r>
    </w:p>
    <w:p w:rsidR="00924885" w:rsidRDefault="00924885" w:rsidP="00924885">
      <w:pPr>
        <w:tabs>
          <w:tab w:val="left" w:pos="2866"/>
        </w:tabs>
        <w:rPr>
          <w:rFonts w:cstheme="minorHAnsi"/>
          <w:b/>
          <w:sz w:val="24"/>
          <w:szCs w:val="24"/>
        </w:rPr>
      </w:pPr>
    </w:p>
    <w:p w:rsidR="00924885" w:rsidRPr="00924885" w:rsidRDefault="00924885" w:rsidP="00924885">
      <w:pPr>
        <w:pStyle w:val="ListParagraph"/>
        <w:numPr>
          <w:ilvl w:val="0"/>
          <w:numId w:val="4"/>
        </w:numPr>
        <w:tabs>
          <w:tab w:val="left" w:pos="2866"/>
        </w:tabs>
        <w:rPr>
          <w:rFonts w:cstheme="minorHAnsi"/>
          <w:b/>
          <w:i/>
          <w:sz w:val="24"/>
          <w:szCs w:val="24"/>
        </w:rPr>
      </w:pPr>
      <w:r>
        <w:rPr>
          <w:rFonts w:cstheme="minorHAnsi"/>
          <w:sz w:val="24"/>
          <w:szCs w:val="24"/>
        </w:rPr>
        <w:t>Purchase the freehold of the pub with associated costs and taxes</w:t>
      </w:r>
    </w:p>
    <w:p w:rsidR="00924885" w:rsidRPr="00205BDB" w:rsidRDefault="00924885" w:rsidP="00924885">
      <w:pPr>
        <w:pStyle w:val="ListParagraph"/>
        <w:numPr>
          <w:ilvl w:val="0"/>
          <w:numId w:val="4"/>
        </w:numPr>
        <w:tabs>
          <w:tab w:val="left" w:pos="2866"/>
        </w:tabs>
        <w:rPr>
          <w:rFonts w:cstheme="minorHAnsi"/>
          <w:b/>
          <w:i/>
          <w:sz w:val="24"/>
          <w:szCs w:val="24"/>
        </w:rPr>
      </w:pPr>
      <w:r>
        <w:rPr>
          <w:rFonts w:cstheme="minorHAnsi"/>
          <w:sz w:val="24"/>
          <w:szCs w:val="24"/>
        </w:rPr>
        <w:t>Carry out internal refurbishment</w:t>
      </w:r>
      <w:r w:rsidR="00205BDB">
        <w:rPr>
          <w:rFonts w:cstheme="minorHAnsi"/>
          <w:sz w:val="24"/>
          <w:szCs w:val="24"/>
        </w:rPr>
        <w:t xml:space="preserve"> and fitting</w:t>
      </w:r>
    </w:p>
    <w:p w:rsidR="00205BDB" w:rsidRPr="00205BDB" w:rsidRDefault="00205BDB" w:rsidP="00924885">
      <w:pPr>
        <w:pStyle w:val="ListParagraph"/>
        <w:numPr>
          <w:ilvl w:val="0"/>
          <w:numId w:val="4"/>
        </w:numPr>
        <w:tabs>
          <w:tab w:val="left" w:pos="2866"/>
        </w:tabs>
        <w:rPr>
          <w:rFonts w:cstheme="minorHAnsi"/>
          <w:b/>
          <w:i/>
          <w:sz w:val="24"/>
          <w:szCs w:val="24"/>
        </w:rPr>
      </w:pPr>
      <w:r>
        <w:rPr>
          <w:rFonts w:cstheme="minorHAnsi"/>
          <w:sz w:val="24"/>
          <w:szCs w:val="24"/>
        </w:rPr>
        <w:t>Carry out rebuilding work including community hall</w:t>
      </w:r>
    </w:p>
    <w:p w:rsidR="00205BDB" w:rsidRPr="00205BDB" w:rsidRDefault="00205BDB" w:rsidP="00924885">
      <w:pPr>
        <w:pStyle w:val="ListParagraph"/>
        <w:numPr>
          <w:ilvl w:val="0"/>
          <w:numId w:val="4"/>
        </w:numPr>
        <w:tabs>
          <w:tab w:val="left" w:pos="2866"/>
        </w:tabs>
        <w:rPr>
          <w:rFonts w:cstheme="minorHAnsi"/>
          <w:b/>
          <w:i/>
          <w:sz w:val="24"/>
          <w:szCs w:val="24"/>
        </w:rPr>
      </w:pPr>
      <w:r>
        <w:rPr>
          <w:rFonts w:cstheme="minorHAnsi"/>
          <w:sz w:val="24"/>
          <w:szCs w:val="24"/>
        </w:rPr>
        <w:t>Carry out external landscaping</w:t>
      </w:r>
    </w:p>
    <w:p w:rsidR="00205BDB" w:rsidRPr="00205BDB" w:rsidRDefault="00205BDB" w:rsidP="00924885">
      <w:pPr>
        <w:pStyle w:val="ListParagraph"/>
        <w:numPr>
          <w:ilvl w:val="0"/>
          <w:numId w:val="4"/>
        </w:numPr>
        <w:tabs>
          <w:tab w:val="left" w:pos="2866"/>
        </w:tabs>
        <w:rPr>
          <w:rFonts w:cstheme="minorHAnsi"/>
          <w:b/>
          <w:i/>
          <w:sz w:val="24"/>
          <w:szCs w:val="24"/>
        </w:rPr>
      </w:pPr>
      <w:r>
        <w:rPr>
          <w:rFonts w:cstheme="minorHAnsi"/>
          <w:sz w:val="24"/>
          <w:szCs w:val="24"/>
        </w:rPr>
        <w:t>Provide sufficient working capital to enable early stage cash positive trading</w:t>
      </w:r>
    </w:p>
    <w:p w:rsidR="00205BDB" w:rsidRPr="00205BDB" w:rsidRDefault="00205BDB" w:rsidP="00924885">
      <w:pPr>
        <w:pStyle w:val="ListParagraph"/>
        <w:numPr>
          <w:ilvl w:val="0"/>
          <w:numId w:val="4"/>
        </w:numPr>
        <w:tabs>
          <w:tab w:val="left" w:pos="2866"/>
        </w:tabs>
        <w:rPr>
          <w:rFonts w:cstheme="minorHAnsi"/>
          <w:b/>
          <w:i/>
          <w:sz w:val="24"/>
          <w:szCs w:val="24"/>
        </w:rPr>
      </w:pPr>
      <w:r>
        <w:rPr>
          <w:rFonts w:cstheme="minorHAnsi"/>
          <w:sz w:val="24"/>
          <w:szCs w:val="24"/>
        </w:rPr>
        <w:t>Manager and staff, recruitment, advertiser and marketing costs and contingency.</w:t>
      </w:r>
    </w:p>
    <w:p w:rsidR="00205BDB" w:rsidRDefault="00205BDB" w:rsidP="00205BDB">
      <w:pPr>
        <w:tabs>
          <w:tab w:val="left" w:pos="2866"/>
        </w:tabs>
        <w:rPr>
          <w:rFonts w:cstheme="minorHAnsi"/>
          <w:b/>
          <w:i/>
          <w:sz w:val="24"/>
          <w:szCs w:val="24"/>
        </w:rPr>
      </w:pPr>
    </w:p>
    <w:p w:rsidR="00205BDB" w:rsidRDefault="00205BDB" w:rsidP="00205BDB">
      <w:pPr>
        <w:tabs>
          <w:tab w:val="left" w:pos="2866"/>
        </w:tabs>
        <w:rPr>
          <w:rFonts w:cstheme="minorHAnsi"/>
          <w:b/>
          <w:sz w:val="24"/>
          <w:szCs w:val="24"/>
        </w:rPr>
      </w:pPr>
      <w:r>
        <w:rPr>
          <w:rFonts w:cstheme="minorHAnsi"/>
          <w:b/>
          <w:sz w:val="24"/>
          <w:szCs w:val="24"/>
        </w:rPr>
        <w:t>The overview of these funds follows:</w:t>
      </w:r>
    </w:p>
    <w:p w:rsidR="00205BDB" w:rsidRDefault="00205BDB" w:rsidP="00205BDB">
      <w:pPr>
        <w:tabs>
          <w:tab w:val="left" w:pos="2866"/>
        </w:tabs>
        <w:rPr>
          <w:rFonts w:cstheme="minorHAnsi"/>
          <w:b/>
          <w:sz w:val="24"/>
          <w:szCs w:val="24"/>
        </w:rPr>
      </w:pPr>
    </w:p>
    <w:tbl>
      <w:tblPr>
        <w:tblStyle w:val="TableGrid"/>
        <w:tblW w:w="0" w:type="auto"/>
        <w:tblInd w:w="-5" w:type="dxa"/>
        <w:tblLook w:val="04A0" w:firstRow="1" w:lastRow="0" w:firstColumn="1" w:lastColumn="0" w:noHBand="0" w:noVBand="1"/>
      </w:tblPr>
      <w:tblGrid>
        <w:gridCol w:w="2254"/>
        <w:gridCol w:w="2254"/>
        <w:gridCol w:w="2254"/>
        <w:gridCol w:w="2254"/>
      </w:tblGrid>
      <w:tr w:rsidR="00205BDB" w:rsidTr="00D877C3">
        <w:tc>
          <w:tcPr>
            <w:tcW w:w="2254" w:type="dxa"/>
          </w:tcPr>
          <w:p w:rsidR="00205BDB" w:rsidRDefault="00205BDB" w:rsidP="00205BDB">
            <w:pPr>
              <w:tabs>
                <w:tab w:val="left" w:pos="2866"/>
              </w:tabs>
              <w:rPr>
                <w:rFonts w:cstheme="minorHAnsi"/>
                <w:b/>
                <w:sz w:val="24"/>
                <w:szCs w:val="24"/>
              </w:rPr>
            </w:pPr>
            <w:bookmarkStart w:id="3" w:name="_Hlk507681887"/>
            <w:r>
              <w:rPr>
                <w:rFonts w:cstheme="minorHAnsi"/>
                <w:b/>
                <w:sz w:val="24"/>
                <w:szCs w:val="24"/>
              </w:rPr>
              <w:t>Share Capital</w:t>
            </w:r>
          </w:p>
        </w:tc>
        <w:tc>
          <w:tcPr>
            <w:tcW w:w="2254" w:type="dxa"/>
          </w:tcPr>
          <w:p w:rsidR="00205BDB" w:rsidRDefault="00205BDB" w:rsidP="00205BDB">
            <w:pPr>
              <w:tabs>
                <w:tab w:val="left" w:pos="2866"/>
              </w:tabs>
              <w:rPr>
                <w:rFonts w:cstheme="minorHAnsi"/>
                <w:b/>
                <w:sz w:val="24"/>
                <w:szCs w:val="24"/>
              </w:rPr>
            </w:pPr>
            <w:r>
              <w:rPr>
                <w:rFonts w:cstheme="minorHAnsi"/>
                <w:b/>
                <w:sz w:val="24"/>
                <w:szCs w:val="24"/>
              </w:rPr>
              <w:t>Local</w:t>
            </w:r>
          </w:p>
        </w:tc>
        <w:tc>
          <w:tcPr>
            <w:tcW w:w="2254" w:type="dxa"/>
          </w:tcPr>
          <w:p w:rsidR="00205BDB" w:rsidRDefault="00205BDB" w:rsidP="00205BDB">
            <w:pPr>
              <w:tabs>
                <w:tab w:val="left" w:pos="2866"/>
              </w:tabs>
              <w:rPr>
                <w:rFonts w:cstheme="minorHAnsi"/>
                <w:b/>
                <w:sz w:val="24"/>
                <w:szCs w:val="24"/>
              </w:rPr>
            </w:pPr>
            <w:r>
              <w:rPr>
                <w:rFonts w:cstheme="minorHAnsi"/>
                <w:b/>
                <w:sz w:val="24"/>
                <w:szCs w:val="24"/>
              </w:rPr>
              <w:t>100,000</w:t>
            </w:r>
          </w:p>
        </w:tc>
        <w:tc>
          <w:tcPr>
            <w:tcW w:w="2254" w:type="dxa"/>
          </w:tcPr>
          <w:p w:rsidR="00205BDB" w:rsidRDefault="00205BDB" w:rsidP="00205BDB">
            <w:pPr>
              <w:tabs>
                <w:tab w:val="left" w:pos="2866"/>
              </w:tabs>
              <w:rPr>
                <w:rFonts w:cstheme="minorHAnsi"/>
                <w:b/>
                <w:sz w:val="24"/>
                <w:szCs w:val="24"/>
              </w:rPr>
            </w:pPr>
          </w:p>
        </w:tc>
      </w:tr>
      <w:tr w:rsidR="00205BDB" w:rsidTr="00D877C3">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r>
              <w:rPr>
                <w:rFonts w:cstheme="minorHAnsi"/>
                <w:b/>
                <w:sz w:val="24"/>
                <w:szCs w:val="24"/>
              </w:rPr>
              <w:t>National</w:t>
            </w:r>
          </w:p>
        </w:tc>
        <w:tc>
          <w:tcPr>
            <w:tcW w:w="2254" w:type="dxa"/>
          </w:tcPr>
          <w:p w:rsidR="00205BDB" w:rsidRDefault="00205BDB" w:rsidP="00205BDB">
            <w:pPr>
              <w:tabs>
                <w:tab w:val="left" w:pos="2866"/>
              </w:tabs>
              <w:rPr>
                <w:rFonts w:cstheme="minorHAnsi"/>
                <w:b/>
                <w:sz w:val="24"/>
                <w:szCs w:val="24"/>
              </w:rPr>
            </w:pPr>
            <w:r>
              <w:rPr>
                <w:rFonts w:cstheme="minorHAnsi"/>
                <w:b/>
                <w:sz w:val="24"/>
                <w:szCs w:val="24"/>
              </w:rPr>
              <w:t>50,000</w:t>
            </w:r>
          </w:p>
        </w:tc>
        <w:tc>
          <w:tcPr>
            <w:tcW w:w="2254" w:type="dxa"/>
          </w:tcPr>
          <w:p w:rsidR="00205BDB" w:rsidRDefault="00205BDB" w:rsidP="00205BDB">
            <w:pPr>
              <w:tabs>
                <w:tab w:val="left" w:pos="2866"/>
              </w:tabs>
              <w:rPr>
                <w:rFonts w:cstheme="minorHAnsi"/>
                <w:b/>
                <w:sz w:val="24"/>
                <w:szCs w:val="24"/>
              </w:rPr>
            </w:pPr>
          </w:p>
        </w:tc>
      </w:tr>
      <w:tr w:rsidR="00205BDB" w:rsidRPr="00D877C3" w:rsidTr="00D877C3">
        <w:tc>
          <w:tcPr>
            <w:tcW w:w="2254" w:type="dxa"/>
          </w:tcPr>
          <w:p w:rsidR="00205BDB" w:rsidRPr="00D877C3" w:rsidRDefault="00205BDB" w:rsidP="00205BDB">
            <w:pPr>
              <w:tabs>
                <w:tab w:val="left" w:pos="2866"/>
              </w:tabs>
              <w:rPr>
                <w:rFonts w:cstheme="minorHAnsi"/>
                <w:sz w:val="24"/>
                <w:szCs w:val="24"/>
              </w:rPr>
            </w:pPr>
          </w:p>
        </w:tc>
        <w:tc>
          <w:tcPr>
            <w:tcW w:w="2254" w:type="dxa"/>
          </w:tcPr>
          <w:p w:rsidR="00205BDB" w:rsidRPr="00D877C3" w:rsidRDefault="00205BDB" w:rsidP="00205BDB">
            <w:pPr>
              <w:tabs>
                <w:tab w:val="left" w:pos="2866"/>
              </w:tabs>
              <w:rPr>
                <w:rFonts w:cstheme="minorHAnsi"/>
                <w:sz w:val="24"/>
                <w:szCs w:val="24"/>
              </w:rPr>
            </w:pPr>
          </w:p>
        </w:tc>
        <w:tc>
          <w:tcPr>
            <w:tcW w:w="2254" w:type="dxa"/>
          </w:tcPr>
          <w:p w:rsidR="00205BDB" w:rsidRPr="00D877C3" w:rsidRDefault="00205BDB" w:rsidP="00205BDB">
            <w:pPr>
              <w:tabs>
                <w:tab w:val="left" w:pos="2866"/>
              </w:tabs>
              <w:rPr>
                <w:rFonts w:cstheme="minorHAnsi"/>
                <w:sz w:val="24"/>
                <w:szCs w:val="24"/>
              </w:rPr>
            </w:pPr>
          </w:p>
        </w:tc>
        <w:tc>
          <w:tcPr>
            <w:tcW w:w="2254" w:type="dxa"/>
          </w:tcPr>
          <w:p w:rsidR="00205BDB" w:rsidRPr="00D877C3" w:rsidRDefault="00205BDB" w:rsidP="00205BDB">
            <w:pPr>
              <w:tabs>
                <w:tab w:val="left" w:pos="2866"/>
              </w:tabs>
              <w:rPr>
                <w:rFonts w:cstheme="minorHAnsi"/>
                <w:sz w:val="24"/>
                <w:szCs w:val="24"/>
              </w:rPr>
            </w:pPr>
          </w:p>
        </w:tc>
      </w:tr>
      <w:tr w:rsidR="00205BDB" w:rsidTr="00D877C3">
        <w:tc>
          <w:tcPr>
            <w:tcW w:w="2254" w:type="dxa"/>
          </w:tcPr>
          <w:p w:rsidR="00205BDB" w:rsidRDefault="00205BDB" w:rsidP="00205BDB">
            <w:pPr>
              <w:tabs>
                <w:tab w:val="left" w:pos="2866"/>
              </w:tabs>
              <w:rPr>
                <w:rFonts w:cstheme="minorHAnsi"/>
                <w:b/>
                <w:sz w:val="24"/>
                <w:szCs w:val="24"/>
              </w:rPr>
            </w:pPr>
            <w:r>
              <w:rPr>
                <w:rFonts w:cstheme="minorHAnsi"/>
                <w:b/>
                <w:sz w:val="24"/>
                <w:szCs w:val="24"/>
              </w:rPr>
              <w:t>Matched Funding</w:t>
            </w:r>
          </w:p>
        </w:tc>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r>
              <w:rPr>
                <w:rFonts w:cstheme="minorHAnsi"/>
                <w:b/>
                <w:sz w:val="24"/>
                <w:szCs w:val="24"/>
              </w:rPr>
              <w:t>100,000</w:t>
            </w:r>
          </w:p>
        </w:tc>
        <w:tc>
          <w:tcPr>
            <w:tcW w:w="2254" w:type="dxa"/>
          </w:tcPr>
          <w:p w:rsidR="00205BDB" w:rsidRDefault="00205BDB" w:rsidP="00205BDB">
            <w:pPr>
              <w:tabs>
                <w:tab w:val="left" w:pos="2866"/>
              </w:tabs>
              <w:rPr>
                <w:rFonts w:cstheme="minorHAnsi"/>
                <w:b/>
                <w:sz w:val="24"/>
                <w:szCs w:val="24"/>
              </w:rPr>
            </w:pPr>
          </w:p>
        </w:tc>
      </w:tr>
      <w:tr w:rsidR="00205BDB" w:rsidTr="00D877C3">
        <w:tc>
          <w:tcPr>
            <w:tcW w:w="2254" w:type="dxa"/>
          </w:tcPr>
          <w:p w:rsidR="00205BDB" w:rsidRDefault="00205BDB" w:rsidP="00205BDB">
            <w:pPr>
              <w:tabs>
                <w:tab w:val="left" w:pos="2866"/>
              </w:tabs>
              <w:rPr>
                <w:rFonts w:cstheme="minorHAnsi"/>
                <w:b/>
                <w:sz w:val="24"/>
                <w:szCs w:val="24"/>
              </w:rPr>
            </w:pPr>
            <w:r>
              <w:rPr>
                <w:rFonts w:cstheme="minorHAnsi"/>
                <w:b/>
                <w:sz w:val="24"/>
                <w:szCs w:val="24"/>
              </w:rPr>
              <w:t xml:space="preserve">Grant/Loan </w:t>
            </w:r>
          </w:p>
        </w:tc>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r>
              <w:rPr>
                <w:rFonts w:cstheme="minorHAnsi"/>
                <w:b/>
                <w:sz w:val="24"/>
                <w:szCs w:val="24"/>
              </w:rPr>
              <w:t>150,000</w:t>
            </w:r>
          </w:p>
        </w:tc>
        <w:tc>
          <w:tcPr>
            <w:tcW w:w="2254" w:type="dxa"/>
          </w:tcPr>
          <w:p w:rsidR="00205BDB" w:rsidRDefault="00205BDB" w:rsidP="00205BDB">
            <w:pPr>
              <w:tabs>
                <w:tab w:val="left" w:pos="2866"/>
              </w:tabs>
              <w:rPr>
                <w:rFonts w:cstheme="minorHAnsi"/>
                <w:b/>
                <w:sz w:val="24"/>
                <w:szCs w:val="24"/>
              </w:rPr>
            </w:pPr>
          </w:p>
        </w:tc>
      </w:tr>
      <w:tr w:rsidR="00205BDB" w:rsidTr="00D877C3">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p>
        </w:tc>
      </w:tr>
      <w:tr w:rsidR="00205BDB" w:rsidTr="00D877C3">
        <w:tc>
          <w:tcPr>
            <w:tcW w:w="2254" w:type="dxa"/>
          </w:tcPr>
          <w:p w:rsidR="00205BDB" w:rsidRDefault="00205BDB" w:rsidP="00205BDB">
            <w:pPr>
              <w:tabs>
                <w:tab w:val="left" w:pos="2866"/>
              </w:tabs>
              <w:rPr>
                <w:rFonts w:cstheme="minorHAnsi"/>
                <w:b/>
                <w:sz w:val="24"/>
                <w:szCs w:val="24"/>
              </w:rPr>
            </w:pPr>
            <w:r>
              <w:rPr>
                <w:rFonts w:cstheme="minorHAnsi"/>
                <w:b/>
                <w:sz w:val="24"/>
                <w:szCs w:val="24"/>
              </w:rPr>
              <w:t>National Funding</w:t>
            </w:r>
          </w:p>
        </w:tc>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r>
              <w:rPr>
                <w:rFonts w:cstheme="minorHAnsi"/>
                <w:b/>
                <w:sz w:val="24"/>
                <w:szCs w:val="24"/>
              </w:rPr>
              <w:t>250,000</w:t>
            </w:r>
          </w:p>
        </w:tc>
        <w:tc>
          <w:tcPr>
            <w:tcW w:w="2254" w:type="dxa"/>
          </w:tcPr>
          <w:p w:rsidR="00205BDB" w:rsidRDefault="00205BDB" w:rsidP="00205BDB">
            <w:pPr>
              <w:tabs>
                <w:tab w:val="left" w:pos="2866"/>
              </w:tabs>
              <w:rPr>
                <w:rFonts w:cstheme="minorHAnsi"/>
                <w:b/>
                <w:sz w:val="24"/>
                <w:szCs w:val="24"/>
              </w:rPr>
            </w:pPr>
          </w:p>
        </w:tc>
      </w:tr>
      <w:tr w:rsidR="00205BDB" w:rsidTr="00D877C3">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p>
        </w:tc>
        <w:tc>
          <w:tcPr>
            <w:tcW w:w="2254" w:type="dxa"/>
          </w:tcPr>
          <w:p w:rsidR="00205BDB" w:rsidRDefault="00205BDB" w:rsidP="00205BDB">
            <w:pPr>
              <w:tabs>
                <w:tab w:val="left" w:pos="2866"/>
              </w:tabs>
              <w:rPr>
                <w:rFonts w:cstheme="minorHAnsi"/>
                <w:b/>
                <w:sz w:val="24"/>
                <w:szCs w:val="24"/>
              </w:rPr>
            </w:pPr>
          </w:p>
        </w:tc>
      </w:tr>
      <w:tr w:rsidR="00205BDB" w:rsidTr="00D877C3">
        <w:tc>
          <w:tcPr>
            <w:tcW w:w="2254" w:type="dxa"/>
          </w:tcPr>
          <w:p w:rsidR="00205BDB" w:rsidRDefault="00205BDB" w:rsidP="00205BDB">
            <w:pPr>
              <w:tabs>
                <w:tab w:val="left" w:pos="2866"/>
              </w:tabs>
              <w:rPr>
                <w:rFonts w:cstheme="minorHAnsi"/>
                <w:b/>
                <w:sz w:val="24"/>
                <w:szCs w:val="24"/>
              </w:rPr>
            </w:pPr>
            <w:r>
              <w:rPr>
                <w:rFonts w:cstheme="minorHAnsi"/>
                <w:b/>
                <w:sz w:val="24"/>
                <w:szCs w:val="24"/>
              </w:rPr>
              <w:t>Total</w:t>
            </w:r>
          </w:p>
        </w:tc>
        <w:tc>
          <w:tcPr>
            <w:tcW w:w="2254" w:type="dxa"/>
          </w:tcPr>
          <w:p w:rsidR="00205BDB" w:rsidRDefault="00205BDB" w:rsidP="00205BDB">
            <w:pPr>
              <w:tabs>
                <w:tab w:val="left" w:pos="2866"/>
              </w:tabs>
              <w:rPr>
                <w:rFonts w:cstheme="minorHAnsi"/>
                <w:b/>
                <w:sz w:val="24"/>
                <w:szCs w:val="24"/>
              </w:rPr>
            </w:pPr>
          </w:p>
        </w:tc>
        <w:tc>
          <w:tcPr>
            <w:tcW w:w="2254" w:type="dxa"/>
          </w:tcPr>
          <w:p w:rsidR="00205BDB" w:rsidRDefault="00BF3097" w:rsidP="00205BDB">
            <w:pPr>
              <w:tabs>
                <w:tab w:val="left" w:pos="2866"/>
              </w:tabs>
              <w:rPr>
                <w:rFonts w:cstheme="minorHAnsi"/>
                <w:b/>
                <w:sz w:val="24"/>
                <w:szCs w:val="24"/>
              </w:rPr>
            </w:pPr>
            <w:r>
              <w:rPr>
                <w:rFonts w:cstheme="minorHAnsi"/>
                <w:b/>
                <w:sz w:val="24"/>
                <w:szCs w:val="24"/>
              </w:rPr>
              <w:t>650,000</w:t>
            </w:r>
          </w:p>
        </w:tc>
        <w:tc>
          <w:tcPr>
            <w:tcW w:w="2254" w:type="dxa"/>
          </w:tcPr>
          <w:p w:rsidR="00205BDB" w:rsidRDefault="00205BDB" w:rsidP="00205BDB">
            <w:pPr>
              <w:tabs>
                <w:tab w:val="left" w:pos="2866"/>
              </w:tabs>
              <w:rPr>
                <w:rFonts w:cstheme="minorHAnsi"/>
                <w:b/>
                <w:sz w:val="24"/>
                <w:szCs w:val="24"/>
              </w:rPr>
            </w:pPr>
          </w:p>
        </w:tc>
      </w:tr>
      <w:bookmarkEnd w:id="3"/>
    </w:tbl>
    <w:p w:rsidR="00205BDB" w:rsidRDefault="00205BD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p>
    <w:p w:rsidR="00343AEB" w:rsidRDefault="00343AEB" w:rsidP="00205BDB">
      <w:pPr>
        <w:tabs>
          <w:tab w:val="left" w:pos="2866"/>
        </w:tabs>
        <w:rPr>
          <w:rFonts w:cstheme="minorHAnsi"/>
          <w:b/>
          <w:sz w:val="24"/>
          <w:szCs w:val="24"/>
        </w:rPr>
      </w:pPr>
      <w:r>
        <w:rPr>
          <w:rFonts w:cstheme="minorHAnsi"/>
          <w:b/>
          <w:sz w:val="24"/>
          <w:szCs w:val="24"/>
        </w:rPr>
        <w:t xml:space="preserve"> </w:t>
      </w:r>
    </w:p>
    <w:p w:rsidR="00343AEB" w:rsidRDefault="0047307B" w:rsidP="00205BDB">
      <w:pPr>
        <w:tabs>
          <w:tab w:val="left" w:pos="2866"/>
        </w:tabs>
        <w:rPr>
          <w:rFonts w:cstheme="minorHAnsi"/>
          <w:b/>
          <w:sz w:val="24"/>
          <w:szCs w:val="24"/>
        </w:rPr>
      </w:pPr>
      <w:r>
        <w:rPr>
          <w:rFonts w:cstheme="minorHAnsi"/>
          <w:b/>
          <w:sz w:val="24"/>
          <w:szCs w:val="24"/>
        </w:rPr>
        <w:lastRenderedPageBreak/>
        <w:t>9.1.1 Capital</w:t>
      </w:r>
      <w:r w:rsidR="00343AEB">
        <w:rPr>
          <w:rFonts w:cstheme="minorHAnsi"/>
          <w:b/>
          <w:sz w:val="24"/>
          <w:szCs w:val="24"/>
        </w:rPr>
        <w:t xml:space="preserve"> Costs</w:t>
      </w:r>
    </w:p>
    <w:p w:rsidR="00343AEB" w:rsidRDefault="00343AEB" w:rsidP="00205BDB">
      <w:pPr>
        <w:tabs>
          <w:tab w:val="left" w:pos="2866"/>
        </w:tabs>
        <w:rPr>
          <w:rFonts w:cstheme="minorHAnsi"/>
          <w:sz w:val="24"/>
          <w:szCs w:val="24"/>
        </w:rPr>
      </w:pPr>
      <w:r>
        <w:rPr>
          <w:rFonts w:cstheme="minorHAnsi"/>
          <w:sz w:val="24"/>
          <w:szCs w:val="24"/>
        </w:rPr>
        <w:t xml:space="preserve">The initial purchase costs have been estimated at </w:t>
      </w:r>
      <w:r w:rsidR="002734D7">
        <w:rPr>
          <w:rFonts w:cstheme="minorHAnsi"/>
          <w:sz w:val="24"/>
          <w:szCs w:val="24"/>
        </w:rPr>
        <w:t>£13</w:t>
      </w:r>
      <w:r w:rsidR="00E84D4D">
        <w:rPr>
          <w:rFonts w:cstheme="minorHAnsi"/>
          <w:sz w:val="24"/>
          <w:szCs w:val="24"/>
        </w:rPr>
        <w:t>5,780</w:t>
      </w:r>
      <w:r>
        <w:rPr>
          <w:rFonts w:cstheme="minorHAnsi"/>
          <w:sz w:val="24"/>
          <w:szCs w:val="24"/>
        </w:rPr>
        <w:t xml:space="preserve"> And include a contingency should this be required.  The costs can be summarised as follows:</w:t>
      </w:r>
    </w:p>
    <w:tbl>
      <w:tblPr>
        <w:tblStyle w:val="TableGrid"/>
        <w:tblW w:w="0" w:type="auto"/>
        <w:tblLook w:val="04A0" w:firstRow="1" w:lastRow="0" w:firstColumn="1" w:lastColumn="0" w:noHBand="0" w:noVBand="1"/>
      </w:tblPr>
      <w:tblGrid>
        <w:gridCol w:w="3005"/>
        <w:gridCol w:w="3005"/>
        <w:gridCol w:w="3006"/>
      </w:tblGrid>
      <w:tr w:rsidR="00343AEB" w:rsidTr="00343AEB">
        <w:tc>
          <w:tcPr>
            <w:tcW w:w="3005" w:type="dxa"/>
          </w:tcPr>
          <w:p w:rsidR="00343AEB" w:rsidRPr="00343AEB" w:rsidRDefault="00343AEB" w:rsidP="00205BDB">
            <w:pPr>
              <w:tabs>
                <w:tab w:val="left" w:pos="2866"/>
              </w:tabs>
              <w:rPr>
                <w:rFonts w:cstheme="minorHAnsi"/>
                <w:b/>
                <w:sz w:val="24"/>
                <w:szCs w:val="24"/>
              </w:rPr>
            </w:pPr>
          </w:p>
        </w:tc>
        <w:tc>
          <w:tcPr>
            <w:tcW w:w="3005" w:type="dxa"/>
          </w:tcPr>
          <w:p w:rsidR="00343AEB" w:rsidRPr="00343AEB" w:rsidRDefault="00343AEB" w:rsidP="00343AEB">
            <w:pPr>
              <w:tabs>
                <w:tab w:val="left" w:pos="2866"/>
              </w:tabs>
              <w:jc w:val="center"/>
              <w:rPr>
                <w:rFonts w:cstheme="minorHAnsi"/>
                <w:b/>
                <w:sz w:val="24"/>
                <w:szCs w:val="24"/>
              </w:rPr>
            </w:pPr>
            <w:r>
              <w:rPr>
                <w:rFonts w:cstheme="minorHAnsi"/>
                <w:b/>
                <w:sz w:val="24"/>
                <w:szCs w:val="24"/>
              </w:rPr>
              <w:t>£</w:t>
            </w:r>
          </w:p>
        </w:tc>
        <w:tc>
          <w:tcPr>
            <w:tcW w:w="3006" w:type="dxa"/>
          </w:tcPr>
          <w:p w:rsidR="00343AEB" w:rsidRDefault="00343AEB" w:rsidP="00205BDB">
            <w:pPr>
              <w:tabs>
                <w:tab w:val="left" w:pos="2866"/>
              </w:tabs>
              <w:rPr>
                <w:rFonts w:cstheme="minorHAnsi"/>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sidRPr="00343AEB">
              <w:rPr>
                <w:rFonts w:cstheme="minorHAnsi"/>
                <w:b/>
                <w:sz w:val="24"/>
                <w:szCs w:val="24"/>
              </w:rPr>
              <w:t>Purchase Price</w:t>
            </w:r>
            <w:r>
              <w:rPr>
                <w:rFonts w:cstheme="minorHAnsi"/>
                <w:b/>
                <w:sz w:val="24"/>
                <w:szCs w:val="24"/>
              </w:rPr>
              <w:t xml:space="preserve"> tbc</w:t>
            </w:r>
          </w:p>
        </w:tc>
        <w:tc>
          <w:tcPr>
            <w:tcW w:w="3005" w:type="dxa"/>
          </w:tcPr>
          <w:p w:rsidR="00343AEB" w:rsidRPr="00343AEB" w:rsidRDefault="00EF649E" w:rsidP="00343AEB">
            <w:pPr>
              <w:tabs>
                <w:tab w:val="left" w:pos="2866"/>
              </w:tabs>
              <w:rPr>
                <w:rFonts w:cstheme="minorHAnsi"/>
                <w:b/>
                <w:sz w:val="24"/>
                <w:szCs w:val="24"/>
              </w:rPr>
            </w:pPr>
            <w:r>
              <w:rPr>
                <w:rFonts w:cstheme="minorHAnsi"/>
                <w:b/>
                <w:sz w:val="24"/>
                <w:szCs w:val="24"/>
              </w:rPr>
              <w:t>100</w:t>
            </w:r>
            <w:r w:rsidR="00343AEB">
              <w:rPr>
                <w:rFonts w:cstheme="minorHAnsi"/>
                <w:b/>
                <w:sz w:val="24"/>
                <w:szCs w:val="24"/>
              </w:rPr>
              <w:t>,000</w:t>
            </w:r>
          </w:p>
        </w:tc>
        <w:tc>
          <w:tcPr>
            <w:tcW w:w="3006" w:type="dxa"/>
          </w:tcPr>
          <w:p w:rsidR="00343AEB" w:rsidRDefault="00343AEB" w:rsidP="00343AEB">
            <w:pPr>
              <w:tabs>
                <w:tab w:val="left" w:pos="2866"/>
              </w:tabs>
              <w:rPr>
                <w:rFonts w:cstheme="minorHAnsi"/>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sidRPr="00343AEB">
              <w:rPr>
                <w:rFonts w:cstheme="minorHAnsi"/>
                <w:b/>
                <w:sz w:val="24"/>
                <w:szCs w:val="24"/>
              </w:rPr>
              <w:t>Vat</w:t>
            </w:r>
            <w:r>
              <w:rPr>
                <w:rFonts w:cstheme="minorHAnsi"/>
                <w:b/>
                <w:sz w:val="24"/>
                <w:szCs w:val="24"/>
              </w:rPr>
              <w:t xml:space="preserve"> on purchase tbc </w:t>
            </w:r>
          </w:p>
        </w:tc>
        <w:tc>
          <w:tcPr>
            <w:tcW w:w="3005" w:type="dxa"/>
          </w:tcPr>
          <w:p w:rsidR="00343AEB" w:rsidRPr="00343AEB" w:rsidRDefault="00343AEB" w:rsidP="00343AEB">
            <w:pPr>
              <w:tabs>
                <w:tab w:val="left" w:pos="2866"/>
              </w:tabs>
              <w:rPr>
                <w:rFonts w:cstheme="minorHAnsi"/>
                <w:b/>
                <w:sz w:val="24"/>
                <w:szCs w:val="24"/>
              </w:rPr>
            </w:pPr>
            <w:r>
              <w:rPr>
                <w:rFonts w:cstheme="minorHAnsi"/>
                <w:sz w:val="24"/>
                <w:szCs w:val="24"/>
              </w:rPr>
              <w:t xml:space="preserve"> </w:t>
            </w:r>
          </w:p>
        </w:tc>
        <w:tc>
          <w:tcPr>
            <w:tcW w:w="3006" w:type="dxa"/>
          </w:tcPr>
          <w:p w:rsidR="00343AEB" w:rsidRPr="00EF649E" w:rsidRDefault="00EF649E" w:rsidP="00343AEB">
            <w:pPr>
              <w:tabs>
                <w:tab w:val="left" w:pos="2866"/>
              </w:tabs>
              <w:rPr>
                <w:rFonts w:cstheme="minorHAnsi"/>
                <w:b/>
                <w:sz w:val="24"/>
                <w:szCs w:val="24"/>
              </w:rPr>
            </w:pPr>
            <w:r w:rsidRPr="00EF649E">
              <w:rPr>
                <w:rFonts w:cstheme="minorHAnsi"/>
                <w:b/>
                <w:sz w:val="24"/>
                <w:szCs w:val="24"/>
              </w:rPr>
              <w:t>20</w:t>
            </w:r>
            <w:r>
              <w:rPr>
                <w:rFonts w:cstheme="minorHAnsi"/>
                <w:b/>
                <w:sz w:val="24"/>
                <w:szCs w:val="24"/>
              </w:rPr>
              <w:t>,</w:t>
            </w:r>
            <w:r w:rsidRPr="00EF649E">
              <w:rPr>
                <w:rFonts w:cstheme="minorHAnsi"/>
                <w:b/>
                <w:sz w:val="24"/>
                <w:szCs w:val="24"/>
              </w:rPr>
              <w:t>000</w:t>
            </w:r>
          </w:p>
        </w:tc>
      </w:tr>
      <w:tr w:rsidR="00343AEB" w:rsidTr="00343AEB">
        <w:tc>
          <w:tcPr>
            <w:tcW w:w="3005" w:type="dxa"/>
          </w:tcPr>
          <w:p w:rsidR="00343AEB" w:rsidRDefault="00343AEB" w:rsidP="00343AEB">
            <w:pPr>
              <w:tabs>
                <w:tab w:val="left" w:pos="2866"/>
              </w:tabs>
              <w:rPr>
                <w:rFonts w:cstheme="minorHAnsi"/>
                <w:sz w:val="24"/>
                <w:szCs w:val="24"/>
              </w:rPr>
            </w:pPr>
          </w:p>
        </w:tc>
        <w:tc>
          <w:tcPr>
            <w:tcW w:w="3005" w:type="dxa"/>
          </w:tcPr>
          <w:p w:rsidR="00343AEB" w:rsidRDefault="00343AEB" w:rsidP="00343AEB">
            <w:pPr>
              <w:tabs>
                <w:tab w:val="left" w:pos="2866"/>
              </w:tabs>
              <w:rPr>
                <w:rFonts w:cstheme="minorHAnsi"/>
                <w:sz w:val="24"/>
                <w:szCs w:val="24"/>
              </w:rPr>
            </w:pPr>
          </w:p>
        </w:tc>
        <w:tc>
          <w:tcPr>
            <w:tcW w:w="3006" w:type="dxa"/>
          </w:tcPr>
          <w:p w:rsidR="00343AEB" w:rsidRDefault="00343AEB" w:rsidP="00343AEB">
            <w:pPr>
              <w:tabs>
                <w:tab w:val="left" w:pos="2866"/>
              </w:tabs>
              <w:rPr>
                <w:rFonts w:cstheme="minorHAnsi"/>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sidRPr="00343AEB">
              <w:rPr>
                <w:rFonts w:cstheme="minorHAnsi"/>
                <w:b/>
                <w:sz w:val="24"/>
                <w:szCs w:val="24"/>
              </w:rPr>
              <w:t>Searches</w:t>
            </w:r>
          </w:p>
        </w:tc>
        <w:tc>
          <w:tcPr>
            <w:tcW w:w="3005" w:type="dxa"/>
          </w:tcPr>
          <w:p w:rsidR="00343AEB" w:rsidRPr="00343AEB" w:rsidRDefault="00343AEB" w:rsidP="00343AEB">
            <w:pPr>
              <w:tabs>
                <w:tab w:val="left" w:pos="2866"/>
              </w:tabs>
              <w:rPr>
                <w:rFonts w:cstheme="minorHAnsi"/>
                <w:b/>
                <w:sz w:val="24"/>
                <w:szCs w:val="24"/>
              </w:rPr>
            </w:pPr>
            <w:r>
              <w:rPr>
                <w:rFonts w:cstheme="minorHAnsi"/>
                <w:b/>
                <w:sz w:val="24"/>
                <w:szCs w:val="24"/>
              </w:rPr>
              <w:t>650</w:t>
            </w:r>
          </w:p>
        </w:tc>
        <w:tc>
          <w:tcPr>
            <w:tcW w:w="3006" w:type="dxa"/>
          </w:tcPr>
          <w:p w:rsidR="00343AEB" w:rsidRPr="00343AEB" w:rsidRDefault="00343AEB" w:rsidP="00343AEB">
            <w:pPr>
              <w:tabs>
                <w:tab w:val="left" w:pos="2866"/>
              </w:tabs>
              <w:rPr>
                <w:rFonts w:cstheme="minorHAnsi"/>
                <w:b/>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sidRPr="00343AEB">
              <w:rPr>
                <w:rFonts w:cstheme="minorHAnsi"/>
                <w:b/>
                <w:sz w:val="24"/>
                <w:szCs w:val="24"/>
              </w:rPr>
              <w:t>Vat on above</w:t>
            </w:r>
          </w:p>
        </w:tc>
        <w:tc>
          <w:tcPr>
            <w:tcW w:w="3005" w:type="dxa"/>
          </w:tcPr>
          <w:p w:rsidR="00343AEB" w:rsidRPr="00343AEB" w:rsidRDefault="00343AEB" w:rsidP="00343AEB">
            <w:pPr>
              <w:tabs>
                <w:tab w:val="left" w:pos="2866"/>
              </w:tabs>
              <w:rPr>
                <w:rFonts w:cstheme="minorHAnsi"/>
                <w:b/>
                <w:sz w:val="24"/>
                <w:szCs w:val="24"/>
              </w:rPr>
            </w:pPr>
          </w:p>
        </w:tc>
        <w:tc>
          <w:tcPr>
            <w:tcW w:w="3006" w:type="dxa"/>
          </w:tcPr>
          <w:p w:rsidR="00343AEB" w:rsidRPr="00343AEB" w:rsidRDefault="00EF649E" w:rsidP="00343AEB">
            <w:pPr>
              <w:tabs>
                <w:tab w:val="left" w:pos="2866"/>
              </w:tabs>
              <w:rPr>
                <w:rFonts w:cstheme="minorHAnsi"/>
                <w:b/>
                <w:sz w:val="24"/>
                <w:szCs w:val="24"/>
              </w:rPr>
            </w:pPr>
            <w:r>
              <w:rPr>
                <w:rFonts w:cstheme="minorHAnsi"/>
                <w:b/>
                <w:sz w:val="24"/>
                <w:szCs w:val="24"/>
              </w:rPr>
              <w:t>130</w:t>
            </w:r>
          </w:p>
        </w:tc>
      </w:tr>
      <w:tr w:rsidR="00343AEB" w:rsidTr="00343AEB">
        <w:tc>
          <w:tcPr>
            <w:tcW w:w="3005" w:type="dxa"/>
          </w:tcPr>
          <w:p w:rsidR="00343AEB" w:rsidRPr="00343AEB" w:rsidRDefault="00343AEB" w:rsidP="00343AEB">
            <w:pPr>
              <w:tabs>
                <w:tab w:val="left" w:pos="2866"/>
              </w:tabs>
              <w:rPr>
                <w:rFonts w:cstheme="minorHAnsi"/>
                <w:b/>
                <w:sz w:val="24"/>
                <w:szCs w:val="24"/>
              </w:rPr>
            </w:pPr>
          </w:p>
        </w:tc>
        <w:tc>
          <w:tcPr>
            <w:tcW w:w="3005" w:type="dxa"/>
          </w:tcPr>
          <w:p w:rsidR="00343AEB" w:rsidRPr="00343AEB" w:rsidRDefault="00343AEB" w:rsidP="00343AEB">
            <w:pPr>
              <w:tabs>
                <w:tab w:val="left" w:pos="2866"/>
              </w:tabs>
              <w:rPr>
                <w:rFonts w:cstheme="minorHAnsi"/>
                <w:b/>
                <w:sz w:val="24"/>
                <w:szCs w:val="24"/>
              </w:rPr>
            </w:pPr>
          </w:p>
        </w:tc>
        <w:tc>
          <w:tcPr>
            <w:tcW w:w="3006" w:type="dxa"/>
          </w:tcPr>
          <w:p w:rsidR="00343AEB" w:rsidRPr="00343AEB" w:rsidRDefault="00343AEB" w:rsidP="00343AEB">
            <w:pPr>
              <w:tabs>
                <w:tab w:val="left" w:pos="2866"/>
              </w:tabs>
              <w:rPr>
                <w:rFonts w:cstheme="minorHAnsi"/>
                <w:b/>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sidRPr="00343AEB">
              <w:rPr>
                <w:rFonts w:cstheme="minorHAnsi"/>
                <w:b/>
                <w:sz w:val="24"/>
                <w:szCs w:val="24"/>
              </w:rPr>
              <w:t>Survey Fees</w:t>
            </w:r>
          </w:p>
        </w:tc>
        <w:tc>
          <w:tcPr>
            <w:tcW w:w="3005" w:type="dxa"/>
          </w:tcPr>
          <w:p w:rsidR="00343AEB" w:rsidRPr="00343AEB" w:rsidRDefault="00343AEB" w:rsidP="00343AEB">
            <w:pPr>
              <w:tabs>
                <w:tab w:val="left" w:pos="2866"/>
              </w:tabs>
              <w:rPr>
                <w:rFonts w:cstheme="minorHAnsi"/>
                <w:b/>
                <w:sz w:val="24"/>
                <w:szCs w:val="24"/>
              </w:rPr>
            </w:pPr>
            <w:r>
              <w:rPr>
                <w:rFonts w:cstheme="minorHAnsi"/>
                <w:b/>
                <w:sz w:val="24"/>
                <w:szCs w:val="24"/>
              </w:rPr>
              <w:t>300</w:t>
            </w:r>
          </w:p>
        </w:tc>
        <w:tc>
          <w:tcPr>
            <w:tcW w:w="3006" w:type="dxa"/>
          </w:tcPr>
          <w:p w:rsidR="00343AEB" w:rsidRPr="00343AEB" w:rsidRDefault="00343AEB" w:rsidP="00343AEB">
            <w:pPr>
              <w:tabs>
                <w:tab w:val="left" w:pos="2866"/>
              </w:tabs>
              <w:rPr>
                <w:rFonts w:cstheme="minorHAnsi"/>
                <w:b/>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sidRPr="00343AEB">
              <w:rPr>
                <w:rFonts w:cstheme="minorHAnsi"/>
                <w:b/>
                <w:sz w:val="24"/>
                <w:szCs w:val="24"/>
              </w:rPr>
              <w:t>Planning Fees</w:t>
            </w:r>
          </w:p>
        </w:tc>
        <w:tc>
          <w:tcPr>
            <w:tcW w:w="3005" w:type="dxa"/>
          </w:tcPr>
          <w:p w:rsidR="00343AEB" w:rsidRPr="00343AEB" w:rsidRDefault="00343AEB" w:rsidP="00343AEB">
            <w:pPr>
              <w:tabs>
                <w:tab w:val="left" w:pos="2866"/>
              </w:tabs>
              <w:rPr>
                <w:rFonts w:cstheme="minorHAnsi"/>
                <w:b/>
                <w:sz w:val="24"/>
                <w:szCs w:val="24"/>
              </w:rPr>
            </w:pPr>
            <w:r>
              <w:rPr>
                <w:rFonts w:cstheme="minorHAnsi"/>
                <w:b/>
                <w:sz w:val="24"/>
                <w:szCs w:val="24"/>
              </w:rPr>
              <w:t>700</w:t>
            </w:r>
          </w:p>
        </w:tc>
        <w:tc>
          <w:tcPr>
            <w:tcW w:w="3006" w:type="dxa"/>
          </w:tcPr>
          <w:p w:rsidR="00343AEB" w:rsidRPr="00343AEB" w:rsidRDefault="00343AEB" w:rsidP="00343AEB">
            <w:pPr>
              <w:tabs>
                <w:tab w:val="left" w:pos="2866"/>
              </w:tabs>
              <w:rPr>
                <w:rFonts w:cstheme="minorHAnsi"/>
                <w:b/>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sidRPr="00343AEB">
              <w:rPr>
                <w:rFonts w:cstheme="minorHAnsi"/>
                <w:b/>
                <w:sz w:val="24"/>
                <w:szCs w:val="24"/>
              </w:rPr>
              <w:t>Architect Fees</w:t>
            </w:r>
          </w:p>
        </w:tc>
        <w:tc>
          <w:tcPr>
            <w:tcW w:w="3005" w:type="dxa"/>
          </w:tcPr>
          <w:p w:rsidR="00343AEB" w:rsidRPr="00343AEB" w:rsidRDefault="00E84D4D" w:rsidP="00343AEB">
            <w:pPr>
              <w:tabs>
                <w:tab w:val="left" w:pos="2866"/>
              </w:tabs>
              <w:rPr>
                <w:rFonts w:cstheme="minorHAnsi"/>
                <w:b/>
                <w:sz w:val="24"/>
                <w:szCs w:val="24"/>
              </w:rPr>
            </w:pPr>
            <w:r>
              <w:rPr>
                <w:rFonts w:cstheme="minorHAnsi"/>
                <w:b/>
                <w:sz w:val="24"/>
                <w:szCs w:val="24"/>
              </w:rPr>
              <w:t>3000</w:t>
            </w:r>
          </w:p>
        </w:tc>
        <w:tc>
          <w:tcPr>
            <w:tcW w:w="3006" w:type="dxa"/>
          </w:tcPr>
          <w:p w:rsidR="00343AEB" w:rsidRPr="00343AEB" w:rsidRDefault="00343AEB" w:rsidP="00343AEB">
            <w:pPr>
              <w:tabs>
                <w:tab w:val="left" w:pos="2866"/>
              </w:tabs>
              <w:rPr>
                <w:rFonts w:cstheme="minorHAnsi"/>
                <w:b/>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Pr>
                <w:rFonts w:cstheme="minorHAnsi"/>
                <w:b/>
                <w:sz w:val="24"/>
                <w:szCs w:val="24"/>
              </w:rPr>
              <w:t>Legal Fees</w:t>
            </w:r>
          </w:p>
        </w:tc>
        <w:tc>
          <w:tcPr>
            <w:tcW w:w="3005" w:type="dxa"/>
          </w:tcPr>
          <w:p w:rsidR="00343AEB" w:rsidRPr="00343AEB" w:rsidRDefault="00E84D4D" w:rsidP="00343AEB">
            <w:pPr>
              <w:tabs>
                <w:tab w:val="left" w:pos="2866"/>
              </w:tabs>
              <w:rPr>
                <w:rFonts w:cstheme="minorHAnsi"/>
                <w:b/>
                <w:sz w:val="24"/>
                <w:szCs w:val="24"/>
              </w:rPr>
            </w:pPr>
            <w:r>
              <w:rPr>
                <w:rFonts w:cstheme="minorHAnsi"/>
                <w:b/>
                <w:sz w:val="24"/>
                <w:szCs w:val="24"/>
              </w:rPr>
              <w:t>1000</w:t>
            </w:r>
          </w:p>
        </w:tc>
        <w:tc>
          <w:tcPr>
            <w:tcW w:w="3006" w:type="dxa"/>
          </w:tcPr>
          <w:p w:rsidR="00343AEB" w:rsidRPr="00343AEB" w:rsidRDefault="00343AEB" w:rsidP="00343AEB">
            <w:pPr>
              <w:tabs>
                <w:tab w:val="left" w:pos="2866"/>
              </w:tabs>
              <w:rPr>
                <w:rFonts w:cstheme="minorHAnsi"/>
                <w:b/>
                <w:sz w:val="24"/>
                <w:szCs w:val="24"/>
              </w:rPr>
            </w:pPr>
          </w:p>
        </w:tc>
      </w:tr>
      <w:tr w:rsidR="00343AEB" w:rsidTr="00343AEB">
        <w:tc>
          <w:tcPr>
            <w:tcW w:w="3005" w:type="dxa"/>
          </w:tcPr>
          <w:p w:rsidR="00343AEB" w:rsidRDefault="00343AEB" w:rsidP="00343AEB">
            <w:pPr>
              <w:tabs>
                <w:tab w:val="left" w:pos="2866"/>
              </w:tabs>
              <w:rPr>
                <w:rFonts w:cstheme="minorHAnsi"/>
                <w:b/>
                <w:sz w:val="24"/>
                <w:szCs w:val="24"/>
              </w:rPr>
            </w:pPr>
          </w:p>
        </w:tc>
        <w:tc>
          <w:tcPr>
            <w:tcW w:w="3005" w:type="dxa"/>
          </w:tcPr>
          <w:p w:rsidR="00343AEB" w:rsidRPr="00343AEB" w:rsidRDefault="00343AEB" w:rsidP="00343AEB">
            <w:pPr>
              <w:tabs>
                <w:tab w:val="left" w:pos="2866"/>
              </w:tabs>
              <w:rPr>
                <w:rFonts w:cstheme="minorHAnsi"/>
                <w:b/>
                <w:sz w:val="24"/>
                <w:szCs w:val="24"/>
              </w:rPr>
            </w:pPr>
          </w:p>
        </w:tc>
        <w:tc>
          <w:tcPr>
            <w:tcW w:w="3006" w:type="dxa"/>
          </w:tcPr>
          <w:p w:rsidR="00343AEB" w:rsidRPr="00343AEB" w:rsidRDefault="00343AEB" w:rsidP="00343AEB">
            <w:pPr>
              <w:tabs>
                <w:tab w:val="left" w:pos="2866"/>
              </w:tabs>
              <w:rPr>
                <w:rFonts w:cstheme="minorHAnsi"/>
                <w:b/>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r w:rsidRPr="00343AEB">
              <w:rPr>
                <w:rFonts w:cstheme="minorHAnsi"/>
                <w:b/>
                <w:sz w:val="24"/>
                <w:szCs w:val="24"/>
              </w:rPr>
              <w:t>Contingency</w:t>
            </w:r>
          </w:p>
        </w:tc>
        <w:tc>
          <w:tcPr>
            <w:tcW w:w="3005" w:type="dxa"/>
          </w:tcPr>
          <w:p w:rsidR="00343AEB" w:rsidRPr="00343AEB" w:rsidRDefault="00EF649E" w:rsidP="00343AEB">
            <w:pPr>
              <w:tabs>
                <w:tab w:val="left" w:pos="2866"/>
              </w:tabs>
              <w:rPr>
                <w:rFonts w:cstheme="minorHAnsi"/>
                <w:b/>
                <w:sz w:val="24"/>
                <w:szCs w:val="24"/>
              </w:rPr>
            </w:pPr>
            <w:r>
              <w:rPr>
                <w:rFonts w:cstheme="minorHAnsi"/>
                <w:b/>
                <w:sz w:val="24"/>
                <w:szCs w:val="24"/>
              </w:rPr>
              <w:t>10,</w:t>
            </w:r>
            <w:r w:rsidR="00E84D4D">
              <w:rPr>
                <w:rFonts w:cstheme="minorHAnsi"/>
                <w:b/>
                <w:sz w:val="24"/>
                <w:szCs w:val="24"/>
              </w:rPr>
              <w:t>000</w:t>
            </w:r>
          </w:p>
        </w:tc>
        <w:tc>
          <w:tcPr>
            <w:tcW w:w="3006" w:type="dxa"/>
          </w:tcPr>
          <w:p w:rsidR="00343AEB" w:rsidRPr="00343AEB" w:rsidRDefault="00343AEB" w:rsidP="00343AEB">
            <w:pPr>
              <w:tabs>
                <w:tab w:val="left" w:pos="2866"/>
              </w:tabs>
              <w:rPr>
                <w:rFonts w:cstheme="minorHAnsi"/>
                <w:b/>
                <w:sz w:val="24"/>
                <w:szCs w:val="24"/>
              </w:rPr>
            </w:pPr>
          </w:p>
        </w:tc>
      </w:tr>
      <w:tr w:rsidR="00343AEB" w:rsidTr="00343AEB">
        <w:tc>
          <w:tcPr>
            <w:tcW w:w="3005" w:type="dxa"/>
          </w:tcPr>
          <w:p w:rsidR="00343AEB" w:rsidRPr="00343AEB" w:rsidRDefault="00343AEB" w:rsidP="00343AEB">
            <w:pPr>
              <w:tabs>
                <w:tab w:val="left" w:pos="2866"/>
              </w:tabs>
              <w:rPr>
                <w:rFonts w:cstheme="minorHAnsi"/>
                <w:b/>
                <w:sz w:val="24"/>
                <w:szCs w:val="24"/>
              </w:rPr>
            </w:pPr>
          </w:p>
        </w:tc>
        <w:tc>
          <w:tcPr>
            <w:tcW w:w="3005" w:type="dxa"/>
          </w:tcPr>
          <w:p w:rsidR="00343AEB" w:rsidRPr="00343AEB" w:rsidRDefault="00343AEB" w:rsidP="00343AEB">
            <w:pPr>
              <w:tabs>
                <w:tab w:val="left" w:pos="2866"/>
              </w:tabs>
              <w:rPr>
                <w:rFonts w:cstheme="minorHAnsi"/>
                <w:b/>
                <w:sz w:val="24"/>
                <w:szCs w:val="24"/>
              </w:rPr>
            </w:pPr>
          </w:p>
        </w:tc>
        <w:tc>
          <w:tcPr>
            <w:tcW w:w="3006" w:type="dxa"/>
          </w:tcPr>
          <w:p w:rsidR="00343AEB" w:rsidRPr="00343AEB" w:rsidRDefault="00343AEB" w:rsidP="00343AEB">
            <w:pPr>
              <w:tabs>
                <w:tab w:val="left" w:pos="2866"/>
              </w:tabs>
              <w:rPr>
                <w:rFonts w:cstheme="minorHAnsi"/>
                <w:b/>
                <w:sz w:val="24"/>
                <w:szCs w:val="24"/>
              </w:rPr>
            </w:pPr>
          </w:p>
        </w:tc>
      </w:tr>
      <w:tr w:rsidR="00E84D4D" w:rsidTr="00343AEB">
        <w:tc>
          <w:tcPr>
            <w:tcW w:w="3005" w:type="dxa"/>
          </w:tcPr>
          <w:p w:rsidR="00E84D4D" w:rsidRPr="00343AEB" w:rsidRDefault="00E84D4D" w:rsidP="00343AEB">
            <w:pPr>
              <w:tabs>
                <w:tab w:val="left" w:pos="2866"/>
              </w:tabs>
              <w:rPr>
                <w:rFonts w:cstheme="minorHAnsi"/>
                <w:b/>
                <w:sz w:val="24"/>
                <w:szCs w:val="24"/>
              </w:rPr>
            </w:pPr>
            <w:r>
              <w:rPr>
                <w:rFonts w:cstheme="minorHAnsi"/>
                <w:b/>
                <w:sz w:val="24"/>
                <w:szCs w:val="24"/>
              </w:rPr>
              <w:t>Totals</w:t>
            </w:r>
          </w:p>
        </w:tc>
        <w:tc>
          <w:tcPr>
            <w:tcW w:w="3005" w:type="dxa"/>
          </w:tcPr>
          <w:p w:rsidR="00E84D4D" w:rsidRPr="00343AEB" w:rsidRDefault="00EF649E" w:rsidP="00343AEB">
            <w:pPr>
              <w:tabs>
                <w:tab w:val="left" w:pos="2866"/>
              </w:tabs>
              <w:rPr>
                <w:rFonts w:cstheme="minorHAnsi"/>
                <w:b/>
                <w:sz w:val="24"/>
                <w:szCs w:val="24"/>
              </w:rPr>
            </w:pPr>
            <w:r>
              <w:rPr>
                <w:rFonts w:cstheme="minorHAnsi"/>
                <w:b/>
                <w:sz w:val="24"/>
                <w:szCs w:val="24"/>
              </w:rPr>
              <w:t>115,650</w:t>
            </w:r>
          </w:p>
        </w:tc>
        <w:tc>
          <w:tcPr>
            <w:tcW w:w="3006" w:type="dxa"/>
          </w:tcPr>
          <w:p w:rsidR="00E84D4D" w:rsidRPr="00343AEB" w:rsidRDefault="00EF649E" w:rsidP="00343AEB">
            <w:pPr>
              <w:tabs>
                <w:tab w:val="left" w:pos="2866"/>
              </w:tabs>
              <w:rPr>
                <w:rFonts w:cstheme="minorHAnsi"/>
                <w:b/>
                <w:sz w:val="24"/>
                <w:szCs w:val="24"/>
              </w:rPr>
            </w:pPr>
            <w:r>
              <w:rPr>
                <w:rFonts w:cstheme="minorHAnsi"/>
                <w:b/>
                <w:sz w:val="24"/>
                <w:szCs w:val="24"/>
              </w:rPr>
              <w:t>20,130</w:t>
            </w:r>
          </w:p>
        </w:tc>
      </w:tr>
    </w:tbl>
    <w:p w:rsidR="00343AEB" w:rsidRDefault="00343AEB" w:rsidP="00205BDB">
      <w:pPr>
        <w:tabs>
          <w:tab w:val="left" w:pos="2866"/>
        </w:tabs>
        <w:rPr>
          <w:rFonts w:cstheme="minorHAnsi"/>
          <w:sz w:val="24"/>
          <w:szCs w:val="24"/>
        </w:rPr>
      </w:pPr>
    </w:p>
    <w:p w:rsidR="00E84D4D" w:rsidRDefault="00E84D4D" w:rsidP="00205BDB">
      <w:pPr>
        <w:tabs>
          <w:tab w:val="left" w:pos="2866"/>
        </w:tabs>
        <w:rPr>
          <w:rFonts w:cstheme="minorHAnsi"/>
          <w:sz w:val="24"/>
          <w:szCs w:val="24"/>
        </w:rPr>
      </w:pPr>
    </w:p>
    <w:p w:rsidR="00E84D4D" w:rsidRDefault="0047307B" w:rsidP="00205BDB">
      <w:pPr>
        <w:tabs>
          <w:tab w:val="left" w:pos="2866"/>
        </w:tabs>
        <w:rPr>
          <w:rFonts w:cstheme="minorHAnsi"/>
          <w:b/>
          <w:sz w:val="24"/>
          <w:szCs w:val="24"/>
        </w:rPr>
      </w:pPr>
      <w:r>
        <w:rPr>
          <w:rFonts w:cstheme="minorHAnsi"/>
          <w:b/>
          <w:sz w:val="24"/>
          <w:szCs w:val="24"/>
        </w:rPr>
        <w:t>9.1.2 Start-up</w:t>
      </w:r>
      <w:r w:rsidR="00E84D4D">
        <w:rPr>
          <w:rFonts w:cstheme="minorHAnsi"/>
          <w:b/>
          <w:sz w:val="24"/>
          <w:szCs w:val="24"/>
        </w:rPr>
        <w:t xml:space="preserve"> Costs</w:t>
      </w:r>
    </w:p>
    <w:p w:rsidR="00E84D4D" w:rsidRDefault="00E84D4D" w:rsidP="00205BDB">
      <w:pPr>
        <w:tabs>
          <w:tab w:val="left" w:pos="2866"/>
        </w:tabs>
        <w:rPr>
          <w:rFonts w:cstheme="minorHAnsi"/>
          <w:sz w:val="24"/>
          <w:szCs w:val="24"/>
        </w:rPr>
      </w:pPr>
      <w:r>
        <w:rPr>
          <w:rFonts w:cstheme="minorHAnsi"/>
          <w:sz w:val="24"/>
          <w:szCs w:val="24"/>
        </w:rPr>
        <w:t>It will take time to get the refurbishment, new build and setting up and recruitment process in place, and in thi</w:t>
      </w:r>
      <w:r w:rsidR="003521A6">
        <w:rPr>
          <w:rFonts w:cstheme="minorHAnsi"/>
          <w:sz w:val="24"/>
          <w:szCs w:val="24"/>
        </w:rPr>
        <w:t>s financial plan it is assumed t</w:t>
      </w:r>
      <w:r>
        <w:rPr>
          <w:rFonts w:cstheme="minorHAnsi"/>
          <w:sz w:val="24"/>
          <w:szCs w:val="24"/>
        </w:rPr>
        <w:t xml:space="preserve">he “More than a Pub” will be open summer 2019. During this time as well as the refurbishment and building costs there will be some revenue costs relating to rates, insurance heat and light etc, which have been estimated at approx. </w:t>
      </w:r>
      <w:r w:rsidR="008622B7">
        <w:rPr>
          <w:rFonts w:cstheme="minorHAnsi"/>
          <w:sz w:val="24"/>
          <w:szCs w:val="24"/>
        </w:rPr>
        <w:t xml:space="preserve"> </w:t>
      </w:r>
      <w:r w:rsidR="002734D7">
        <w:rPr>
          <w:rFonts w:cstheme="minorHAnsi"/>
          <w:sz w:val="24"/>
          <w:szCs w:val="24"/>
        </w:rPr>
        <w:t>£6000</w:t>
      </w:r>
      <w:r w:rsidR="008622B7">
        <w:rPr>
          <w:rFonts w:cstheme="minorHAnsi"/>
          <w:sz w:val="24"/>
          <w:szCs w:val="24"/>
        </w:rPr>
        <w:t xml:space="preserve">   Once the pub is open estimated working capital of </w:t>
      </w:r>
      <w:r w:rsidR="002734D7">
        <w:rPr>
          <w:rFonts w:cstheme="minorHAnsi"/>
          <w:sz w:val="24"/>
          <w:szCs w:val="24"/>
        </w:rPr>
        <w:t>£25,000</w:t>
      </w:r>
    </w:p>
    <w:p w:rsidR="00DF27DE" w:rsidRDefault="00DF27DE" w:rsidP="00205BDB">
      <w:pPr>
        <w:tabs>
          <w:tab w:val="left" w:pos="2866"/>
        </w:tabs>
        <w:rPr>
          <w:rFonts w:cstheme="minorHAnsi"/>
          <w:sz w:val="24"/>
          <w:szCs w:val="24"/>
        </w:rPr>
      </w:pPr>
    </w:p>
    <w:tbl>
      <w:tblPr>
        <w:tblStyle w:val="TableGrid"/>
        <w:tblW w:w="0" w:type="auto"/>
        <w:tblLook w:val="04A0" w:firstRow="1" w:lastRow="0" w:firstColumn="1" w:lastColumn="0" w:noHBand="0" w:noVBand="1"/>
      </w:tblPr>
      <w:tblGrid>
        <w:gridCol w:w="3005"/>
        <w:gridCol w:w="3005"/>
        <w:gridCol w:w="3006"/>
      </w:tblGrid>
      <w:tr w:rsidR="00DF27DE" w:rsidTr="00DF27DE">
        <w:tc>
          <w:tcPr>
            <w:tcW w:w="3005" w:type="dxa"/>
          </w:tcPr>
          <w:p w:rsidR="00DF27DE" w:rsidRDefault="00DF27DE" w:rsidP="00205BDB">
            <w:pPr>
              <w:tabs>
                <w:tab w:val="left" w:pos="2866"/>
              </w:tabs>
              <w:rPr>
                <w:rFonts w:cstheme="minorHAnsi"/>
                <w:sz w:val="24"/>
                <w:szCs w:val="24"/>
              </w:rPr>
            </w:pPr>
          </w:p>
        </w:tc>
        <w:tc>
          <w:tcPr>
            <w:tcW w:w="3005" w:type="dxa"/>
          </w:tcPr>
          <w:p w:rsidR="00DF27DE" w:rsidRDefault="00DF27DE" w:rsidP="00DF27DE">
            <w:pPr>
              <w:tabs>
                <w:tab w:val="left" w:pos="2866"/>
              </w:tabs>
              <w:jc w:val="center"/>
              <w:rPr>
                <w:rFonts w:cstheme="minorHAnsi"/>
                <w:sz w:val="24"/>
                <w:szCs w:val="24"/>
              </w:rPr>
            </w:pPr>
            <w:r>
              <w:rPr>
                <w:rFonts w:cstheme="minorHAnsi"/>
                <w:sz w:val="24"/>
                <w:szCs w:val="24"/>
              </w:rPr>
              <w:t>£</w:t>
            </w:r>
          </w:p>
        </w:tc>
        <w:tc>
          <w:tcPr>
            <w:tcW w:w="3006" w:type="dxa"/>
          </w:tcPr>
          <w:p w:rsidR="00DF27DE" w:rsidRDefault="00DF27DE" w:rsidP="00205BDB">
            <w:pPr>
              <w:tabs>
                <w:tab w:val="left" w:pos="2866"/>
              </w:tabs>
              <w:rPr>
                <w:rFonts w:cstheme="minorHAnsi"/>
                <w:sz w:val="24"/>
                <w:szCs w:val="24"/>
              </w:rPr>
            </w:pPr>
          </w:p>
        </w:tc>
      </w:tr>
      <w:tr w:rsidR="00DF27DE" w:rsidTr="00DF27DE">
        <w:tc>
          <w:tcPr>
            <w:tcW w:w="3005" w:type="dxa"/>
          </w:tcPr>
          <w:p w:rsidR="00DF27DE" w:rsidRPr="00EF649E" w:rsidRDefault="00DF27DE" w:rsidP="00205BDB">
            <w:pPr>
              <w:tabs>
                <w:tab w:val="left" w:pos="2866"/>
              </w:tabs>
              <w:rPr>
                <w:rFonts w:cstheme="minorHAnsi"/>
                <w:b/>
                <w:sz w:val="24"/>
                <w:szCs w:val="24"/>
              </w:rPr>
            </w:pPr>
            <w:r w:rsidRPr="00EF649E">
              <w:rPr>
                <w:rFonts w:cstheme="minorHAnsi"/>
                <w:b/>
                <w:sz w:val="24"/>
                <w:szCs w:val="24"/>
              </w:rPr>
              <w:t>Pub and Restaurant Refurbishment</w:t>
            </w:r>
          </w:p>
        </w:tc>
        <w:tc>
          <w:tcPr>
            <w:tcW w:w="3005" w:type="dxa"/>
          </w:tcPr>
          <w:p w:rsidR="00DF27DE" w:rsidRPr="00EF649E" w:rsidRDefault="002734D7" w:rsidP="00205BDB">
            <w:pPr>
              <w:tabs>
                <w:tab w:val="left" w:pos="2866"/>
              </w:tabs>
              <w:rPr>
                <w:rFonts w:cstheme="minorHAnsi"/>
                <w:b/>
                <w:sz w:val="24"/>
                <w:szCs w:val="24"/>
              </w:rPr>
            </w:pPr>
            <w:r>
              <w:rPr>
                <w:rFonts w:cstheme="minorHAnsi"/>
                <w:b/>
                <w:sz w:val="24"/>
                <w:szCs w:val="24"/>
              </w:rPr>
              <w:t>5</w:t>
            </w:r>
            <w:r w:rsidR="008622B7" w:rsidRPr="00EF649E">
              <w:rPr>
                <w:rFonts w:cstheme="minorHAnsi"/>
                <w:b/>
                <w:sz w:val="24"/>
                <w:szCs w:val="24"/>
              </w:rPr>
              <w:t>0,000</w:t>
            </w:r>
          </w:p>
        </w:tc>
        <w:tc>
          <w:tcPr>
            <w:tcW w:w="3006" w:type="dxa"/>
          </w:tcPr>
          <w:p w:rsidR="00DF27DE" w:rsidRDefault="00DF27DE" w:rsidP="00205BDB">
            <w:pPr>
              <w:tabs>
                <w:tab w:val="left" w:pos="2866"/>
              </w:tabs>
              <w:rPr>
                <w:rFonts w:cstheme="minorHAnsi"/>
                <w:sz w:val="24"/>
                <w:szCs w:val="24"/>
              </w:rPr>
            </w:pPr>
          </w:p>
        </w:tc>
      </w:tr>
      <w:tr w:rsidR="00DF27DE" w:rsidTr="00DF27DE">
        <w:tc>
          <w:tcPr>
            <w:tcW w:w="3005" w:type="dxa"/>
          </w:tcPr>
          <w:p w:rsidR="00DF27DE" w:rsidRPr="00EF649E" w:rsidRDefault="00DF27DE" w:rsidP="00205BDB">
            <w:pPr>
              <w:tabs>
                <w:tab w:val="left" w:pos="2866"/>
              </w:tabs>
              <w:rPr>
                <w:rFonts w:cstheme="minorHAnsi"/>
                <w:b/>
                <w:sz w:val="24"/>
                <w:szCs w:val="24"/>
              </w:rPr>
            </w:pPr>
            <w:r w:rsidRPr="00EF649E">
              <w:rPr>
                <w:rFonts w:cstheme="minorHAnsi"/>
                <w:b/>
                <w:sz w:val="24"/>
                <w:szCs w:val="24"/>
              </w:rPr>
              <w:t>Community Hall and connecting entrance build</w:t>
            </w:r>
          </w:p>
        </w:tc>
        <w:tc>
          <w:tcPr>
            <w:tcW w:w="3005" w:type="dxa"/>
          </w:tcPr>
          <w:p w:rsidR="00DF27DE" w:rsidRPr="00EF649E" w:rsidRDefault="002734D7" w:rsidP="00205BDB">
            <w:pPr>
              <w:tabs>
                <w:tab w:val="left" w:pos="2866"/>
              </w:tabs>
              <w:rPr>
                <w:rFonts w:cstheme="minorHAnsi"/>
                <w:b/>
                <w:sz w:val="24"/>
                <w:szCs w:val="24"/>
              </w:rPr>
            </w:pPr>
            <w:r>
              <w:rPr>
                <w:rFonts w:cstheme="minorHAnsi"/>
                <w:b/>
                <w:sz w:val="24"/>
                <w:szCs w:val="24"/>
              </w:rPr>
              <w:t>35</w:t>
            </w:r>
            <w:r w:rsidR="008622B7" w:rsidRPr="00EF649E">
              <w:rPr>
                <w:rFonts w:cstheme="minorHAnsi"/>
                <w:b/>
                <w:sz w:val="24"/>
                <w:szCs w:val="24"/>
              </w:rPr>
              <w:t>0,000</w:t>
            </w:r>
          </w:p>
        </w:tc>
        <w:tc>
          <w:tcPr>
            <w:tcW w:w="3006" w:type="dxa"/>
          </w:tcPr>
          <w:p w:rsidR="00DF27DE" w:rsidRDefault="00DF27DE" w:rsidP="00205BDB">
            <w:pPr>
              <w:tabs>
                <w:tab w:val="left" w:pos="2866"/>
              </w:tabs>
              <w:rPr>
                <w:rFonts w:cstheme="minorHAnsi"/>
                <w:sz w:val="24"/>
                <w:szCs w:val="24"/>
              </w:rPr>
            </w:pPr>
          </w:p>
        </w:tc>
      </w:tr>
      <w:tr w:rsidR="00DF27DE" w:rsidTr="00DF27DE">
        <w:tc>
          <w:tcPr>
            <w:tcW w:w="3005" w:type="dxa"/>
          </w:tcPr>
          <w:p w:rsidR="00DF27DE" w:rsidRPr="00EF649E" w:rsidRDefault="00DF27DE" w:rsidP="00205BDB">
            <w:pPr>
              <w:tabs>
                <w:tab w:val="left" w:pos="2866"/>
              </w:tabs>
              <w:rPr>
                <w:rFonts w:cstheme="minorHAnsi"/>
                <w:b/>
                <w:sz w:val="24"/>
                <w:szCs w:val="24"/>
              </w:rPr>
            </w:pPr>
            <w:r w:rsidRPr="00EF649E">
              <w:rPr>
                <w:rFonts w:cstheme="minorHAnsi"/>
                <w:b/>
                <w:sz w:val="24"/>
                <w:szCs w:val="24"/>
              </w:rPr>
              <w:t>Fixtures and Fittings</w:t>
            </w:r>
          </w:p>
        </w:tc>
        <w:tc>
          <w:tcPr>
            <w:tcW w:w="3005" w:type="dxa"/>
          </w:tcPr>
          <w:p w:rsidR="00DF27DE" w:rsidRPr="00EF649E" w:rsidRDefault="002734D7" w:rsidP="00205BDB">
            <w:pPr>
              <w:tabs>
                <w:tab w:val="left" w:pos="2866"/>
              </w:tabs>
              <w:rPr>
                <w:rFonts w:cstheme="minorHAnsi"/>
                <w:b/>
                <w:sz w:val="24"/>
                <w:szCs w:val="24"/>
              </w:rPr>
            </w:pPr>
            <w:r>
              <w:rPr>
                <w:rFonts w:cstheme="minorHAnsi"/>
                <w:b/>
                <w:sz w:val="24"/>
                <w:szCs w:val="24"/>
              </w:rPr>
              <w:t>6</w:t>
            </w:r>
            <w:r w:rsidR="008622B7" w:rsidRPr="00EF649E">
              <w:rPr>
                <w:rFonts w:cstheme="minorHAnsi"/>
                <w:b/>
                <w:sz w:val="24"/>
                <w:szCs w:val="24"/>
              </w:rPr>
              <w:t>0,000</w:t>
            </w:r>
          </w:p>
        </w:tc>
        <w:tc>
          <w:tcPr>
            <w:tcW w:w="3006" w:type="dxa"/>
          </w:tcPr>
          <w:p w:rsidR="00DF27DE" w:rsidRDefault="00DF27DE" w:rsidP="00205BDB">
            <w:pPr>
              <w:tabs>
                <w:tab w:val="left" w:pos="2866"/>
              </w:tabs>
              <w:rPr>
                <w:rFonts w:cstheme="minorHAnsi"/>
                <w:sz w:val="24"/>
                <w:szCs w:val="24"/>
              </w:rPr>
            </w:pPr>
          </w:p>
        </w:tc>
      </w:tr>
      <w:tr w:rsidR="00DF27DE" w:rsidTr="00DF27DE">
        <w:tc>
          <w:tcPr>
            <w:tcW w:w="3005" w:type="dxa"/>
          </w:tcPr>
          <w:p w:rsidR="00DF27DE" w:rsidRPr="00EF649E" w:rsidRDefault="00DF27DE" w:rsidP="00205BDB">
            <w:pPr>
              <w:tabs>
                <w:tab w:val="left" w:pos="2866"/>
              </w:tabs>
              <w:rPr>
                <w:rFonts w:cstheme="minorHAnsi"/>
                <w:b/>
                <w:sz w:val="24"/>
                <w:szCs w:val="24"/>
              </w:rPr>
            </w:pPr>
          </w:p>
        </w:tc>
        <w:tc>
          <w:tcPr>
            <w:tcW w:w="3005" w:type="dxa"/>
          </w:tcPr>
          <w:p w:rsidR="00DF27DE" w:rsidRPr="00EF649E" w:rsidRDefault="00DF27DE" w:rsidP="00205BDB">
            <w:pPr>
              <w:tabs>
                <w:tab w:val="left" w:pos="2866"/>
              </w:tabs>
              <w:rPr>
                <w:rFonts w:cstheme="minorHAnsi"/>
                <w:b/>
                <w:sz w:val="24"/>
                <w:szCs w:val="24"/>
              </w:rPr>
            </w:pPr>
          </w:p>
        </w:tc>
        <w:tc>
          <w:tcPr>
            <w:tcW w:w="3006" w:type="dxa"/>
          </w:tcPr>
          <w:p w:rsidR="00DF27DE" w:rsidRDefault="00DF27DE" w:rsidP="00205BDB">
            <w:pPr>
              <w:tabs>
                <w:tab w:val="left" w:pos="2866"/>
              </w:tabs>
              <w:rPr>
                <w:rFonts w:cstheme="minorHAnsi"/>
                <w:sz w:val="24"/>
                <w:szCs w:val="24"/>
              </w:rPr>
            </w:pPr>
          </w:p>
        </w:tc>
      </w:tr>
      <w:tr w:rsidR="00DF27DE" w:rsidTr="00DF27DE">
        <w:tc>
          <w:tcPr>
            <w:tcW w:w="3005" w:type="dxa"/>
          </w:tcPr>
          <w:p w:rsidR="00DF27DE" w:rsidRPr="00EF649E" w:rsidRDefault="008622B7" w:rsidP="00205BDB">
            <w:pPr>
              <w:tabs>
                <w:tab w:val="left" w:pos="2866"/>
              </w:tabs>
              <w:rPr>
                <w:rFonts w:cstheme="minorHAnsi"/>
                <w:b/>
                <w:sz w:val="24"/>
                <w:szCs w:val="24"/>
              </w:rPr>
            </w:pPr>
            <w:r w:rsidRPr="00EF649E">
              <w:rPr>
                <w:rFonts w:cstheme="minorHAnsi"/>
                <w:b/>
                <w:sz w:val="24"/>
                <w:szCs w:val="24"/>
              </w:rPr>
              <w:t>Working Capital</w:t>
            </w:r>
          </w:p>
        </w:tc>
        <w:tc>
          <w:tcPr>
            <w:tcW w:w="3005" w:type="dxa"/>
          </w:tcPr>
          <w:p w:rsidR="00DF27DE" w:rsidRPr="00EF649E" w:rsidRDefault="00EF649E" w:rsidP="00205BDB">
            <w:pPr>
              <w:tabs>
                <w:tab w:val="left" w:pos="2866"/>
              </w:tabs>
              <w:rPr>
                <w:rFonts w:cstheme="minorHAnsi"/>
                <w:b/>
                <w:sz w:val="24"/>
                <w:szCs w:val="24"/>
              </w:rPr>
            </w:pPr>
            <w:r w:rsidRPr="00EF649E">
              <w:rPr>
                <w:rFonts w:cstheme="minorHAnsi"/>
                <w:b/>
                <w:sz w:val="24"/>
                <w:szCs w:val="24"/>
              </w:rPr>
              <w:t>2</w:t>
            </w:r>
            <w:r w:rsidR="002734D7">
              <w:rPr>
                <w:rFonts w:cstheme="minorHAnsi"/>
                <w:b/>
                <w:sz w:val="24"/>
                <w:szCs w:val="24"/>
              </w:rPr>
              <w:t>5</w:t>
            </w:r>
            <w:r w:rsidRPr="00EF649E">
              <w:rPr>
                <w:rFonts w:cstheme="minorHAnsi"/>
                <w:b/>
                <w:sz w:val="24"/>
                <w:szCs w:val="24"/>
              </w:rPr>
              <w:t>,000</w:t>
            </w:r>
          </w:p>
        </w:tc>
        <w:tc>
          <w:tcPr>
            <w:tcW w:w="3006" w:type="dxa"/>
          </w:tcPr>
          <w:p w:rsidR="00DF27DE" w:rsidRDefault="00DF27DE" w:rsidP="00205BDB">
            <w:pPr>
              <w:tabs>
                <w:tab w:val="left" w:pos="2866"/>
              </w:tabs>
              <w:rPr>
                <w:rFonts w:cstheme="minorHAnsi"/>
                <w:sz w:val="24"/>
                <w:szCs w:val="24"/>
              </w:rPr>
            </w:pPr>
          </w:p>
        </w:tc>
      </w:tr>
      <w:tr w:rsidR="00DF27DE" w:rsidTr="00DF27DE">
        <w:tc>
          <w:tcPr>
            <w:tcW w:w="3005" w:type="dxa"/>
          </w:tcPr>
          <w:p w:rsidR="00DF27DE" w:rsidRPr="00EF649E" w:rsidRDefault="00DF27DE" w:rsidP="00205BDB">
            <w:pPr>
              <w:tabs>
                <w:tab w:val="left" w:pos="2866"/>
              </w:tabs>
              <w:rPr>
                <w:rFonts w:cstheme="minorHAnsi"/>
                <w:b/>
                <w:sz w:val="24"/>
                <w:szCs w:val="24"/>
              </w:rPr>
            </w:pPr>
          </w:p>
        </w:tc>
        <w:tc>
          <w:tcPr>
            <w:tcW w:w="3005" w:type="dxa"/>
          </w:tcPr>
          <w:p w:rsidR="00DF27DE" w:rsidRPr="00EF649E" w:rsidRDefault="00DF27DE" w:rsidP="00205BDB">
            <w:pPr>
              <w:tabs>
                <w:tab w:val="left" w:pos="2866"/>
              </w:tabs>
              <w:rPr>
                <w:rFonts w:cstheme="minorHAnsi"/>
                <w:b/>
                <w:sz w:val="24"/>
                <w:szCs w:val="24"/>
              </w:rPr>
            </w:pPr>
          </w:p>
        </w:tc>
        <w:tc>
          <w:tcPr>
            <w:tcW w:w="3006" w:type="dxa"/>
          </w:tcPr>
          <w:p w:rsidR="00DF27DE" w:rsidRDefault="00DF27DE" w:rsidP="00205BDB">
            <w:pPr>
              <w:tabs>
                <w:tab w:val="left" w:pos="2866"/>
              </w:tabs>
              <w:rPr>
                <w:rFonts w:cstheme="minorHAnsi"/>
                <w:sz w:val="24"/>
                <w:szCs w:val="24"/>
              </w:rPr>
            </w:pPr>
          </w:p>
        </w:tc>
      </w:tr>
      <w:tr w:rsidR="00DF27DE" w:rsidTr="00DF27DE">
        <w:tc>
          <w:tcPr>
            <w:tcW w:w="3005" w:type="dxa"/>
          </w:tcPr>
          <w:p w:rsidR="00DF27DE" w:rsidRPr="00EF649E" w:rsidRDefault="008622B7" w:rsidP="00205BDB">
            <w:pPr>
              <w:tabs>
                <w:tab w:val="left" w:pos="2866"/>
              </w:tabs>
              <w:rPr>
                <w:rFonts w:cstheme="minorHAnsi"/>
                <w:b/>
                <w:sz w:val="24"/>
                <w:szCs w:val="24"/>
              </w:rPr>
            </w:pPr>
            <w:r w:rsidRPr="00EF649E">
              <w:rPr>
                <w:rFonts w:cstheme="minorHAnsi"/>
                <w:b/>
                <w:sz w:val="24"/>
                <w:szCs w:val="24"/>
              </w:rPr>
              <w:t xml:space="preserve">Contingency </w:t>
            </w:r>
          </w:p>
        </w:tc>
        <w:tc>
          <w:tcPr>
            <w:tcW w:w="3005" w:type="dxa"/>
          </w:tcPr>
          <w:p w:rsidR="00DF27DE" w:rsidRPr="00EF649E" w:rsidRDefault="00EF649E" w:rsidP="00205BDB">
            <w:pPr>
              <w:tabs>
                <w:tab w:val="left" w:pos="2866"/>
              </w:tabs>
              <w:rPr>
                <w:rFonts w:cstheme="minorHAnsi"/>
                <w:b/>
                <w:sz w:val="24"/>
                <w:szCs w:val="24"/>
              </w:rPr>
            </w:pPr>
            <w:r w:rsidRPr="00EF649E">
              <w:rPr>
                <w:rFonts w:cstheme="minorHAnsi"/>
                <w:b/>
                <w:sz w:val="24"/>
                <w:szCs w:val="24"/>
              </w:rPr>
              <w:t>25,000</w:t>
            </w:r>
          </w:p>
        </w:tc>
        <w:tc>
          <w:tcPr>
            <w:tcW w:w="3006" w:type="dxa"/>
          </w:tcPr>
          <w:p w:rsidR="00DF27DE" w:rsidRDefault="00DF27DE" w:rsidP="00205BDB">
            <w:pPr>
              <w:tabs>
                <w:tab w:val="left" w:pos="2866"/>
              </w:tabs>
              <w:rPr>
                <w:rFonts w:cstheme="minorHAnsi"/>
                <w:sz w:val="24"/>
                <w:szCs w:val="24"/>
              </w:rPr>
            </w:pPr>
          </w:p>
        </w:tc>
      </w:tr>
      <w:tr w:rsidR="002734D7" w:rsidTr="00DF27DE">
        <w:tc>
          <w:tcPr>
            <w:tcW w:w="3005" w:type="dxa"/>
          </w:tcPr>
          <w:p w:rsidR="002734D7" w:rsidRPr="00EF649E" w:rsidRDefault="002734D7" w:rsidP="00205BDB">
            <w:pPr>
              <w:tabs>
                <w:tab w:val="left" w:pos="2866"/>
              </w:tabs>
              <w:rPr>
                <w:rFonts w:cstheme="minorHAnsi"/>
                <w:b/>
                <w:sz w:val="24"/>
                <w:szCs w:val="24"/>
              </w:rPr>
            </w:pPr>
          </w:p>
        </w:tc>
        <w:tc>
          <w:tcPr>
            <w:tcW w:w="3005" w:type="dxa"/>
          </w:tcPr>
          <w:p w:rsidR="002734D7" w:rsidRPr="00EF649E" w:rsidRDefault="002734D7" w:rsidP="00205BDB">
            <w:pPr>
              <w:tabs>
                <w:tab w:val="left" w:pos="2866"/>
              </w:tabs>
              <w:rPr>
                <w:rFonts w:cstheme="minorHAnsi"/>
                <w:b/>
                <w:sz w:val="24"/>
                <w:szCs w:val="24"/>
              </w:rPr>
            </w:pPr>
          </w:p>
        </w:tc>
        <w:tc>
          <w:tcPr>
            <w:tcW w:w="3006" w:type="dxa"/>
          </w:tcPr>
          <w:p w:rsidR="002734D7" w:rsidRDefault="002734D7" w:rsidP="00205BDB">
            <w:pPr>
              <w:tabs>
                <w:tab w:val="left" w:pos="2866"/>
              </w:tabs>
              <w:rPr>
                <w:rFonts w:cstheme="minorHAnsi"/>
                <w:sz w:val="24"/>
                <w:szCs w:val="24"/>
              </w:rPr>
            </w:pPr>
          </w:p>
        </w:tc>
      </w:tr>
      <w:tr w:rsidR="002734D7" w:rsidTr="00DF27DE">
        <w:tc>
          <w:tcPr>
            <w:tcW w:w="3005" w:type="dxa"/>
          </w:tcPr>
          <w:p w:rsidR="002734D7" w:rsidRPr="00EF649E" w:rsidRDefault="002734D7" w:rsidP="00205BDB">
            <w:pPr>
              <w:tabs>
                <w:tab w:val="left" w:pos="2866"/>
              </w:tabs>
              <w:rPr>
                <w:rFonts w:cstheme="minorHAnsi"/>
                <w:b/>
                <w:sz w:val="24"/>
                <w:szCs w:val="24"/>
              </w:rPr>
            </w:pPr>
            <w:r>
              <w:rPr>
                <w:rFonts w:cstheme="minorHAnsi"/>
                <w:b/>
                <w:sz w:val="24"/>
                <w:szCs w:val="24"/>
              </w:rPr>
              <w:t>Total</w:t>
            </w:r>
          </w:p>
        </w:tc>
        <w:tc>
          <w:tcPr>
            <w:tcW w:w="3005" w:type="dxa"/>
          </w:tcPr>
          <w:p w:rsidR="002734D7" w:rsidRPr="00EF649E" w:rsidRDefault="002734D7" w:rsidP="00205BDB">
            <w:pPr>
              <w:tabs>
                <w:tab w:val="left" w:pos="2866"/>
              </w:tabs>
              <w:rPr>
                <w:rFonts w:cstheme="minorHAnsi"/>
                <w:b/>
                <w:sz w:val="24"/>
                <w:szCs w:val="24"/>
              </w:rPr>
            </w:pPr>
            <w:r>
              <w:rPr>
                <w:rFonts w:cstheme="minorHAnsi"/>
                <w:b/>
                <w:sz w:val="24"/>
                <w:szCs w:val="24"/>
              </w:rPr>
              <w:t>510,000</w:t>
            </w:r>
          </w:p>
        </w:tc>
        <w:tc>
          <w:tcPr>
            <w:tcW w:w="3006" w:type="dxa"/>
          </w:tcPr>
          <w:p w:rsidR="002734D7" w:rsidRDefault="002734D7" w:rsidP="00205BDB">
            <w:pPr>
              <w:tabs>
                <w:tab w:val="left" w:pos="2866"/>
              </w:tabs>
              <w:rPr>
                <w:rFonts w:cstheme="minorHAnsi"/>
                <w:sz w:val="24"/>
                <w:szCs w:val="24"/>
              </w:rPr>
            </w:pPr>
          </w:p>
        </w:tc>
      </w:tr>
    </w:tbl>
    <w:p w:rsidR="00DF27DE" w:rsidRDefault="00DF27DE"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2734D7" w:rsidRDefault="0047307B" w:rsidP="00205BDB">
      <w:pPr>
        <w:tabs>
          <w:tab w:val="left" w:pos="2866"/>
        </w:tabs>
        <w:rPr>
          <w:rFonts w:cstheme="minorHAnsi"/>
          <w:b/>
          <w:sz w:val="24"/>
          <w:szCs w:val="24"/>
        </w:rPr>
      </w:pPr>
      <w:r w:rsidRPr="002734D7">
        <w:rPr>
          <w:rFonts w:cstheme="minorHAnsi"/>
          <w:b/>
          <w:sz w:val="24"/>
          <w:szCs w:val="24"/>
        </w:rPr>
        <w:lastRenderedPageBreak/>
        <w:t>9.</w:t>
      </w:r>
      <w:r>
        <w:rPr>
          <w:rFonts w:cstheme="minorHAnsi"/>
          <w:b/>
          <w:sz w:val="24"/>
          <w:szCs w:val="24"/>
        </w:rPr>
        <w:t>2 Short</w:t>
      </w:r>
      <w:r w:rsidR="002734D7">
        <w:rPr>
          <w:rFonts w:cstheme="minorHAnsi"/>
          <w:b/>
          <w:sz w:val="24"/>
          <w:szCs w:val="24"/>
        </w:rPr>
        <w:t xml:space="preserve"> Term Funding </w:t>
      </w:r>
    </w:p>
    <w:p w:rsidR="009C0368" w:rsidRPr="00D63B5A" w:rsidRDefault="002734D7" w:rsidP="00205BDB">
      <w:pPr>
        <w:tabs>
          <w:tab w:val="left" w:pos="2866"/>
        </w:tabs>
        <w:rPr>
          <w:rFonts w:cstheme="minorHAnsi"/>
          <w:sz w:val="24"/>
          <w:szCs w:val="24"/>
        </w:rPr>
      </w:pPr>
      <w:r>
        <w:rPr>
          <w:rFonts w:cstheme="minorHAnsi"/>
          <w:sz w:val="24"/>
          <w:szCs w:val="24"/>
        </w:rPr>
        <w:t xml:space="preserve">Part of the initial funding is required for a relatively short period to cover the VAT payable on the acquisition and on initial refurbishment costs.  The business will be registered for VAT and will make </w:t>
      </w:r>
      <w:r w:rsidR="00E507DD">
        <w:rPr>
          <w:rFonts w:cstheme="minorHAnsi"/>
          <w:sz w:val="24"/>
          <w:szCs w:val="24"/>
        </w:rPr>
        <w:t>taxable supplies thus we can reclaim the VAT on the acquisition and on subsequent refurbishment, improvements, rebuilds and fixtures and fittings.  We would propose to substantially repay any loan with the VAT reclaim at the next appropriate quarter end date. The timing of these cash flows is incorporated in our detailed financial model.</w:t>
      </w:r>
    </w:p>
    <w:p w:rsidR="00C51C9D" w:rsidRDefault="00C51C9D" w:rsidP="00205BDB">
      <w:pPr>
        <w:tabs>
          <w:tab w:val="left" w:pos="2866"/>
        </w:tabs>
        <w:rPr>
          <w:rFonts w:cstheme="minorHAnsi"/>
          <w:b/>
          <w:sz w:val="24"/>
          <w:szCs w:val="24"/>
        </w:rPr>
      </w:pPr>
    </w:p>
    <w:p w:rsidR="009C0368" w:rsidRDefault="00C51C9D" w:rsidP="00205BDB">
      <w:pPr>
        <w:tabs>
          <w:tab w:val="left" w:pos="2866"/>
        </w:tabs>
        <w:rPr>
          <w:rFonts w:cstheme="minorHAnsi"/>
          <w:b/>
          <w:sz w:val="24"/>
          <w:szCs w:val="24"/>
        </w:rPr>
      </w:pPr>
      <w:r>
        <w:rPr>
          <w:rFonts w:cstheme="minorHAnsi"/>
          <w:b/>
          <w:sz w:val="24"/>
          <w:szCs w:val="24"/>
        </w:rPr>
        <w:t>9.3 Operating Costs</w:t>
      </w:r>
    </w:p>
    <w:p w:rsidR="00C51C9D" w:rsidRDefault="00C51C9D" w:rsidP="00C51C9D">
      <w:pPr>
        <w:tabs>
          <w:tab w:val="left" w:pos="2866"/>
        </w:tabs>
        <w:rPr>
          <w:rFonts w:cstheme="minorHAnsi"/>
          <w:sz w:val="24"/>
          <w:szCs w:val="24"/>
        </w:rPr>
      </w:pPr>
      <w:r>
        <w:rPr>
          <w:rFonts w:cstheme="minorHAnsi"/>
          <w:sz w:val="24"/>
          <w:szCs w:val="24"/>
        </w:rPr>
        <w:t>The operating costs have been estimated using a c</w:t>
      </w:r>
      <w:r w:rsidRPr="00C51C9D">
        <w:rPr>
          <w:rFonts w:cstheme="minorHAnsi"/>
          <w:sz w:val="24"/>
          <w:szCs w:val="24"/>
        </w:rPr>
        <w:t>ombination of available information</w:t>
      </w:r>
      <w:r>
        <w:rPr>
          <w:rFonts w:cstheme="minorHAnsi"/>
          <w:sz w:val="24"/>
          <w:szCs w:val="24"/>
        </w:rPr>
        <w:t>, from British Beer &amp; Pub Association (BBPA), professional pub trade advisors and personal experi</w:t>
      </w:r>
      <w:r w:rsidR="00D63B5A">
        <w:rPr>
          <w:rFonts w:cstheme="minorHAnsi"/>
          <w:sz w:val="24"/>
          <w:szCs w:val="24"/>
        </w:rPr>
        <w:t>ence within the licensed trade.</w:t>
      </w:r>
    </w:p>
    <w:tbl>
      <w:tblPr>
        <w:tblW w:w="7425" w:type="dxa"/>
        <w:tblLook w:val="04A0" w:firstRow="1" w:lastRow="0" w:firstColumn="1" w:lastColumn="0" w:noHBand="0" w:noVBand="1"/>
      </w:tblPr>
      <w:tblGrid>
        <w:gridCol w:w="2125"/>
        <w:gridCol w:w="774"/>
        <w:gridCol w:w="2080"/>
        <w:gridCol w:w="1600"/>
        <w:gridCol w:w="880"/>
      </w:tblGrid>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4"/>
                <w:szCs w:val="24"/>
                <w:lang w:eastAsia="en-GB"/>
              </w:rPr>
            </w:pP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b/>
                <w:bCs/>
                <w:color w:val="000000"/>
                <w:lang w:eastAsia="en-GB"/>
              </w:rPr>
            </w:pPr>
            <w:r w:rsidRPr="00B9753E">
              <w:rPr>
                <w:rFonts w:ascii="Calibri" w:eastAsia="Times New Roman" w:hAnsi="Calibri" w:cs="Calibri"/>
                <w:b/>
                <w:bCs/>
                <w:color w:val="000000"/>
                <w:lang w:eastAsia="en-GB"/>
              </w:rPr>
              <w:t>Staff Costs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Salary</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Rate</w:t>
            </w: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Managers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40000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2 people</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Fixed</w:t>
            </w: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Commi Chef</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15000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1 person</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Fixed</w:t>
            </w: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Kitchen staff</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7000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1 part time</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£7.50</w:t>
            </w: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Bar Staff</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15000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2 part time</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£8.50</w:t>
            </w: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Waiting Staff</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20000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3 part time</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£8.00</w:t>
            </w: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Cleaner</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5000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1 part time</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£8.00</w:t>
            </w: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b/>
                <w:bCs/>
                <w:color w:val="000000"/>
                <w:lang w:eastAsia="en-GB"/>
              </w:rPr>
            </w:pPr>
            <w:r w:rsidRPr="00B9753E">
              <w:rPr>
                <w:rFonts w:ascii="Calibri" w:eastAsia="Times New Roman" w:hAnsi="Calibri" w:cs="Calibri"/>
                <w:b/>
                <w:bCs/>
                <w:color w:val="000000"/>
                <w:lang w:eastAsia="en-GB"/>
              </w:rPr>
              <w:t>Total</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b/>
                <w:bCs/>
                <w:color w:val="00000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b/>
                <w:bCs/>
                <w:color w:val="000000"/>
                <w:lang w:eastAsia="en-GB"/>
              </w:rPr>
            </w:pPr>
            <w:r w:rsidRPr="00B9753E">
              <w:rPr>
                <w:rFonts w:ascii="Calibri" w:eastAsia="Times New Roman" w:hAnsi="Calibri" w:cs="Calibri"/>
                <w:b/>
                <w:bCs/>
                <w:color w:val="000000"/>
                <w:lang w:eastAsia="en-GB"/>
              </w:rPr>
              <w:t>102000</w:t>
            </w: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b/>
                <w:bCs/>
                <w:color w:val="00000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b/>
                <w:bCs/>
                <w:color w:val="000000"/>
                <w:lang w:eastAsia="en-GB"/>
              </w:rPr>
            </w:pPr>
            <w:r w:rsidRPr="00B9753E">
              <w:rPr>
                <w:rFonts w:ascii="Calibri" w:eastAsia="Times New Roman" w:hAnsi="Calibri" w:cs="Calibri"/>
                <w:b/>
                <w:bCs/>
                <w:color w:val="000000"/>
                <w:lang w:eastAsia="en-GB"/>
              </w:rPr>
              <w:t>Fixed Costs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b/>
                <w:bCs/>
                <w:color w:val="00000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Business Rates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300</w:t>
            </w:r>
          </w:p>
        </w:tc>
        <w:tc>
          <w:tcPr>
            <w:tcW w:w="3680" w:type="dxa"/>
            <w:gridSpan w:val="2"/>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rural rate relief applied</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Water Rates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3000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no sewage charge</w:t>
            </w: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Utilities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6000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Telephone &amp; B'band</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600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Waste</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2000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Insurance</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2500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Accountancy Fee</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1000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License Fees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150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Bank Charges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500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1</w:t>
            </w:r>
            <w:r>
              <w:rPr>
                <w:rFonts w:ascii="Calibri" w:eastAsia="Times New Roman" w:hAnsi="Calibri" w:cs="Calibri"/>
                <w:color w:val="000000"/>
                <w:lang w:eastAsia="en-GB"/>
              </w:rPr>
              <w:t xml:space="preserve">8 </w:t>
            </w:r>
            <w:r w:rsidRPr="00B9753E">
              <w:rPr>
                <w:rFonts w:ascii="Calibri" w:eastAsia="Times New Roman" w:hAnsi="Calibri" w:cs="Calibri"/>
                <w:color w:val="000000"/>
                <w:lang w:eastAsia="en-GB"/>
              </w:rPr>
              <w:t>mths free</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Cellar Gas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1500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Admin &amp; General</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500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Maintenance &amp; Repairs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2000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Promotional</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3000</w:t>
            </w: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r w:rsidRPr="00B9753E">
              <w:rPr>
                <w:rFonts w:ascii="Calibri" w:eastAsia="Times New Roman" w:hAnsi="Calibri" w:cs="Calibri"/>
                <w:color w:val="000000"/>
                <w:lang w:eastAsia="en-GB"/>
              </w:rPr>
              <w:t>23050</w:t>
            </w: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color w:val="00000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b/>
                <w:bCs/>
                <w:color w:val="000000"/>
                <w:lang w:eastAsia="en-GB"/>
              </w:rPr>
            </w:pPr>
            <w:r w:rsidRPr="00B9753E">
              <w:rPr>
                <w:rFonts w:ascii="Calibri" w:eastAsia="Times New Roman" w:hAnsi="Calibri" w:cs="Calibri"/>
                <w:b/>
                <w:bCs/>
                <w:color w:val="000000"/>
                <w:lang w:eastAsia="en-GB"/>
              </w:rPr>
              <w:t>Annual Fixed Costs</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b/>
                <w:bCs/>
                <w:color w:val="00000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b/>
                <w:bCs/>
                <w:color w:val="000000"/>
                <w:lang w:eastAsia="en-GB"/>
              </w:rPr>
            </w:pPr>
            <w:r w:rsidRPr="00B9753E">
              <w:rPr>
                <w:rFonts w:ascii="Calibri" w:eastAsia="Times New Roman" w:hAnsi="Calibri" w:cs="Calibri"/>
                <w:b/>
                <w:bCs/>
                <w:color w:val="000000"/>
                <w:lang w:eastAsia="en-GB"/>
              </w:rPr>
              <w:t>125050</w:t>
            </w: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jc w:val="right"/>
              <w:rPr>
                <w:rFonts w:ascii="Calibri" w:eastAsia="Times New Roman" w:hAnsi="Calibri" w:cs="Calibri"/>
                <w:b/>
                <w:bCs/>
                <w:color w:val="00000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2125"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Pension contr 3%</w:t>
            </w:r>
          </w:p>
        </w:tc>
        <w:tc>
          <w:tcPr>
            <w:tcW w:w="74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p>
        </w:tc>
        <w:tc>
          <w:tcPr>
            <w:tcW w:w="20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160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Times New Roman" w:eastAsia="Times New Roman" w:hAnsi="Times New Roman" w:cs="Times New Roman"/>
                <w:sz w:val="20"/>
                <w:szCs w:val="20"/>
                <w:lang w:eastAsia="en-GB"/>
              </w:rPr>
            </w:pPr>
          </w:p>
        </w:tc>
      </w:tr>
      <w:tr w:rsidR="00B9753E" w:rsidRPr="00B9753E" w:rsidTr="00B9753E">
        <w:trPr>
          <w:trHeight w:val="300"/>
        </w:trPr>
        <w:tc>
          <w:tcPr>
            <w:tcW w:w="6545" w:type="dxa"/>
            <w:gridSpan w:val="4"/>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r w:rsidRPr="00B9753E">
              <w:rPr>
                <w:rFonts w:ascii="Calibri" w:eastAsia="Times New Roman" w:hAnsi="Calibri" w:cs="Calibri"/>
                <w:color w:val="000000"/>
                <w:lang w:eastAsia="en-GB"/>
              </w:rPr>
              <w:t>NI Contr 13.8% payable above Primary Threshold of £8164</w:t>
            </w:r>
          </w:p>
        </w:tc>
        <w:tc>
          <w:tcPr>
            <w:tcW w:w="880" w:type="dxa"/>
            <w:tcBorders>
              <w:top w:val="nil"/>
              <w:left w:val="nil"/>
              <w:bottom w:val="nil"/>
              <w:right w:val="nil"/>
            </w:tcBorders>
            <w:shd w:val="clear" w:color="auto" w:fill="auto"/>
            <w:noWrap/>
            <w:vAlign w:val="bottom"/>
            <w:hideMark/>
          </w:tcPr>
          <w:p w:rsidR="00B9753E" w:rsidRPr="00B9753E" w:rsidRDefault="00B9753E" w:rsidP="00B9753E">
            <w:pPr>
              <w:spacing w:after="0" w:line="240" w:lineRule="auto"/>
              <w:rPr>
                <w:rFonts w:ascii="Calibri" w:eastAsia="Times New Roman" w:hAnsi="Calibri" w:cs="Calibri"/>
                <w:color w:val="000000"/>
                <w:lang w:eastAsia="en-GB"/>
              </w:rPr>
            </w:pPr>
          </w:p>
        </w:tc>
      </w:tr>
    </w:tbl>
    <w:p w:rsidR="00C51C9D" w:rsidRDefault="00C51C9D" w:rsidP="00C51C9D">
      <w:pPr>
        <w:tabs>
          <w:tab w:val="left" w:pos="2866"/>
        </w:tabs>
        <w:rPr>
          <w:rFonts w:cstheme="minorHAnsi"/>
          <w:b/>
          <w:sz w:val="24"/>
          <w:szCs w:val="24"/>
        </w:rPr>
      </w:pPr>
    </w:p>
    <w:p w:rsidR="009C0368" w:rsidRDefault="009C0368"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tbl>
      <w:tblPr>
        <w:tblW w:w="5501" w:type="dxa"/>
        <w:tblLook w:val="04A0" w:firstRow="1" w:lastRow="0" w:firstColumn="1" w:lastColumn="0" w:noHBand="0" w:noVBand="1"/>
      </w:tblPr>
      <w:tblGrid>
        <w:gridCol w:w="3358"/>
        <w:gridCol w:w="222"/>
        <w:gridCol w:w="1045"/>
        <w:gridCol w:w="1048"/>
      </w:tblGrid>
      <w:tr w:rsidR="00811377" w:rsidRPr="00811377" w:rsidTr="00811377">
        <w:trPr>
          <w:trHeight w:val="300"/>
        </w:trPr>
        <w:tc>
          <w:tcPr>
            <w:tcW w:w="5501" w:type="dxa"/>
            <w:gridSpan w:val="4"/>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 xml:space="preserve">9.3.2 </w:t>
            </w:r>
            <w:r w:rsidRPr="00811377">
              <w:rPr>
                <w:rFonts w:ascii="Calibri" w:eastAsia="Times New Roman" w:hAnsi="Calibri" w:cs="Calibri"/>
                <w:b/>
                <w:bCs/>
                <w:color w:val="000000"/>
                <w:lang w:eastAsia="en-GB"/>
              </w:rPr>
              <w:t xml:space="preserve">Thwing "more than a pub" </w:t>
            </w:r>
            <w:r w:rsidR="0047307B" w:rsidRPr="00811377">
              <w:rPr>
                <w:rFonts w:ascii="Calibri" w:eastAsia="Times New Roman" w:hAnsi="Calibri" w:cs="Calibri"/>
                <w:b/>
                <w:bCs/>
                <w:color w:val="000000"/>
                <w:lang w:eastAsia="en-GB"/>
              </w:rPr>
              <w:t>Pre- Opening</w:t>
            </w:r>
            <w:r w:rsidRPr="00811377">
              <w:rPr>
                <w:rFonts w:ascii="Calibri" w:eastAsia="Times New Roman" w:hAnsi="Calibri" w:cs="Calibri"/>
                <w:b/>
                <w:bCs/>
                <w:color w:val="000000"/>
                <w:lang w:eastAsia="en-GB"/>
              </w:rPr>
              <w:t xml:space="preserve"> Revenue costs</w:t>
            </w: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b/>
                <w:bCs/>
                <w:color w:val="000000"/>
                <w:lang w:eastAsia="en-GB"/>
              </w:rPr>
            </w:pP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Property Purchase</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100,000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Community Hall New Build</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350,000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Refurbishment</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50,000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Fixtures &amp; Fittings</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60,000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Equipment</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10,000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b/>
                <w:bCs/>
                <w:color w:val="000000"/>
                <w:lang w:eastAsia="en-GB"/>
              </w:rPr>
            </w:pPr>
            <w:r w:rsidRPr="00811377">
              <w:rPr>
                <w:rFonts w:ascii="Calibri" w:eastAsia="Times New Roman" w:hAnsi="Calibri" w:cs="Calibri"/>
                <w:b/>
                <w:bCs/>
                <w:color w:val="000000"/>
                <w:lang w:eastAsia="en-GB"/>
              </w:rPr>
              <w:t>570,000</w:t>
            </w: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b/>
                <w:bCs/>
                <w:color w:val="000000"/>
                <w:lang w:eastAsia="en-GB"/>
              </w:rPr>
            </w:pP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Opening Stock</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5,000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b/>
                <w:bCs/>
                <w:color w:val="000000"/>
                <w:lang w:eastAsia="en-GB"/>
              </w:rPr>
            </w:pPr>
            <w:r w:rsidRPr="00811377">
              <w:rPr>
                <w:rFonts w:ascii="Calibri" w:eastAsia="Times New Roman" w:hAnsi="Calibri" w:cs="Calibri"/>
                <w:b/>
                <w:bCs/>
                <w:color w:val="000000"/>
                <w:lang w:eastAsia="en-GB"/>
              </w:rPr>
              <w:t>5,000</w:t>
            </w: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b/>
                <w:bCs/>
                <w:color w:val="000000"/>
                <w:lang w:eastAsia="en-GB"/>
              </w:rPr>
            </w:pP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Rates</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4,500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Water Rates</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2,000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Utilities</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1,000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Cellar Gas</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500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r w:rsidRPr="00811377">
              <w:rPr>
                <w:rFonts w:ascii="Calibri" w:eastAsia="Times New Roman" w:hAnsi="Calibri" w:cs="Calibri"/>
                <w:color w:val="000000"/>
                <w:lang w:eastAsia="en-GB"/>
              </w:rPr>
              <w:t>Telephone &amp; Broadband</w:t>
            </w: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Calibri" w:eastAsia="Times New Roman" w:hAnsi="Calibri" w:cs="Calibri"/>
                <w:color w:val="00000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color w:val="000000"/>
                <w:lang w:eastAsia="en-GB"/>
              </w:rPr>
            </w:pPr>
            <w:r w:rsidRPr="00811377">
              <w:rPr>
                <w:rFonts w:ascii="Calibri" w:eastAsia="Times New Roman" w:hAnsi="Calibri" w:cs="Calibri"/>
                <w:color w:val="000000"/>
                <w:lang w:eastAsia="en-GB"/>
              </w:rPr>
              <w:t>500</w:t>
            </w: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b/>
                <w:bCs/>
                <w:color w:val="000000"/>
                <w:lang w:eastAsia="en-GB"/>
              </w:rPr>
            </w:pPr>
            <w:r w:rsidRPr="00811377">
              <w:rPr>
                <w:rFonts w:ascii="Calibri" w:eastAsia="Times New Roman" w:hAnsi="Calibri" w:cs="Calibri"/>
                <w:b/>
                <w:bCs/>
                <w:color w:val="000000"/>
                <w:lang w:eastAsia="en-GB"/>
              </w:rPr>
              <w:t>8,500</w:t>
            </w:r>
          </w:p>
        </w:tc>
      </w:tr>
      <w:tr w:rsidR="00811377" w:rsidRPr="00811377" w:rsidTr="00811377">
        <w:trPr>
          <w:trHeight w:val="300"/>
        </w:trPr>
        <w:tc>
          <w:tcPr>
            <w:tcW w:w="335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jc w:val="right"/>
              <w:rPr>
                <w:rFonts w:ascii="Calibri" w:eastAsia="Times New Roman" w:hAnsi="Calibri" w:cs="Calibri"/>
                <w:b/>
                <w:bCs/>
                <w:color w:val="000000"/>
                <w:lang w:eastAsia="en-GB"/>
              </w:rPr>
            </w:pPr>
          </w:p>
        </w:tc>
        <w:tc>
          <w:tcPr>
            <w:tcW w:w="50"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5"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c>
          <w:tcPr>
            <w:tcW w:w="1048" w:type="dxa"/>
            <w:tcBorders>
              <w:top w:val="nil"/>
              <w:left w:val="nil"/>
              <w:bottom w:val="nil"/>
              <w:right w:val="nil"/>
            </w:tcBorders>
            <w:shd w:val="clear" w:color="auto" w:fill="auto"/>
            <w:noWrap/>
            <w:vAlign w:val="bottom"/>
            <w:hideMark/>
          </w:tcPr>
          <w:p w:rsidR="00811377" w:rsidRPr="00811377" w:rsidRDefault="00811377" w:rsidP="00811377">
            <w:pPr>
              <w:spacing w:after="0" w:line="240" w:lineRule="auto"/>
              <w:rPr>
                <w:rFonts w:ascii="Times New Roman" w:eastAsia="Times New Roman" w:hAnsi="Times New Roman" w:cs="Times New Roman"/>
                <w:sz w:val="20"/>
                <w:szCs w:val="20"/>
                <w:lang w:eastAsia="en-GB"/>
              </w:rPr>
            </w:pPr>
          </w:p>
        </w:tc>
      </w:tr>
    </w:tbl>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D63B5A" w:rsidRDefault="00D63B5A" w:rsidP="00205BDB">
      <w:pPr>
        <w:tabs>
          <w:tab w:val="left" w:pos="2866"/>
        </w:tabs>
        <w:rPr>
          <w:rFonts w:cstheme="minorHAnsi"/>
          <w:sz w:val="24"/>
          <w:szCs w:val="24"/>
        </w:rPr>
      </w:pPr>
    </w:p>
    <w:p w:rsidR="009C0368" w:rsidRPr="00C0013C" w:rsidRDefault="00C0013C" w:rsidP="00205BDB">
      <w:pPr>
        <w:tabs>
          <w:tab w:val="left" w:pos="2866"/>
        </w:tabs>
        <w:rPr>
          <w:rFonts w:cstheme="minorHAnsi"/>
          <w:b/>
          <w:sz w:val="24"/>
          <w:szCs w:val="24"/>
        </w:rPr>
      </w:pPr>
      <w:r w:rsidRPr="00C0013C">
        <w:rPr>
          <w:rFonts w:cstheme="minorHAnsi"/>
          <w:b/>
          <w:sz w:val="24"/>
          <w:szCs w:val="24"/>
        </w:rPr>
        <w:lastRenderedPageBreak/>
        <w:t>9.4.1 Thwing More Than a Pub 12 month forecast</w:t>
      </w:r>
    </w:p>
    <w:p w:rsidR="009C0368" w:rsidRDefault="009C0368" w:rsidP="00205BDB">
      <w:pPr>
        <w:tabs>
          <w:tab w:val="left" w:pos="2866"/>
        </w:tabs>
        <w:rPr>
          <w:rFonts w:cstheme="minorHAnsi"/>
          <w:b/>
          <w:sz w:val="24"/>
          <w:szCs w:val="24"/>
        </w:rPr>
      </w:pPr>
      <w:r>
        <w:rPr>
          <w:rFonts w:cstheme="minorHAnsi"/>
          <w:b/>
          <w:noProof/>
          <w:sz w:val="24"/>
          <w:szCs w:val="24"/>
        </w:rPr>
        <w:drawing>
          <wp:inline distT="0" distB="0" distL="0" distR="0">
            <wp:extent cx="8507491" cy="6312383"/>
            <wp:effectExtent l="0" t="7302" r="952" b="953"/>
            <wp:docPr id="1" name="Picture 1" descr="Forecast Profit &amp; Loss - Ex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790845C.tmp"/>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564058" cy="6354354"/>
                    </a:xfrm>
                    <a:prstGeom prst="rect">
                      <a:avLst/>
                    </a:prstGeom>
                  </pic:spPr>
                </pic:pic>
              </a:graphicData>
            </a:graphic>
          </wp:inline>
        </w:drawing>
      </w:r>
    </w:p>
    <w:p w:rsidR="009C0368" w:rsidRDefault="00C0013C" w:rsidP="00205BDB">
      <w:pPr>
        <w:tabs>
          <w:tab w:val="left" w:pos="2866"/>
        </w:tabs>
        <w:rPr>
          <w:rFonts w:cstheme="minorHAnsi"/>
          <w:b/>
          <w:sz w:val="24"/>
          <w:szCs w:val="24"/>
        </w:rPr>
      </w:pPr>
      <w:r>
        <w:rPr>
          <w:rFonts w:cstheme="minorHAnsi"/>
          <w:b/>
          <w:sz w:val="24"/>
          <w:szCs w:val="24"/>
        </w:rPr>
        <w:lastRenderedPageBreak/>
        <w:t>9.4.2</w:t>
      </w:r>
    </w:p>
    <w:tbl>
      <w:tblPr>
        <w:tblW w:w="8541" w:type="dxa"/>
        <w:tblLook w:val="04A0" w:firstRow="1" w:lastRow="0" w:firstColumn="1" w:lastColumn="0" w:noHBand="0" w:noVBand="1"/>
      </w:tblPr>
      <w:tblGrid>
        <w:gridCol w:w="1953"/>
        <w:gridCol w:w="1779"/>
        <w:gridCol w:w="222"/>
        <w:gridCol w:w="1263"/>
        <w:gridCol w:w="960"/>
        <w:gridCol w:w="222"/>
        <w:gridCol w:w="960"/>
        <w:gridCol w:w="222"/>
        <w:gridCol w:w="960"/>
      </w:tblGrid>
      <w:tr w:rsidR="00FF44EA" w:rsidRPr="00FF44EA" w:rsidTr="00357466">
        <w:trPr>
          <w:trHeight w:val="300"/>
        </w:trPr>
        <w:tc>
          <w:tcPr>
            <w:tcW w:w="5217" w:type="dxa"/>
            <w:gridSpan w:val="4"/>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Three Year Forecast - Profit &amp; Loss Statement</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Yr 1</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Yr 2</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Yr 3</w:t>
            </w:r>
          </w:p>
        </w:tc>
      </w:tr>
      <w:tr w:rsidR="00FF44EA" w:rsidRPr="00FF44EA" w:rsidTr="00357466">
        <w:trPr>
          <w:trHeight w:val="8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Income</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Rent</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Managers Flat</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Inclusive</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6000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Community Hall </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Hire Fees</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2800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3500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4000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Monthly events</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Bar takings</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2400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2400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2400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Events nights</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Bar takings</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1750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1750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1750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Fete</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Bar takings</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700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900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Shoots</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Bar takings</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2400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3600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Food</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1600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2400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Funeral Teas</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Bar takings</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9900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12375</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14850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Food</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14850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18562</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22275</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Cafe</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Cafe</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7000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8500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Takeaway</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Food</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8400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8500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8500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Shop</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6450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6450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6450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Pub</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Food</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106500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127800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153360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Bar takings</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88000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105600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121440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Total Gross</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258750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306737</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356425</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Costs</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Food</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35%</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45973</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48405</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57491</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Bar</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30%</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31545</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37778</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43482</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Cafe</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25%</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1750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2125</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Takeaway</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25%</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2100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2125</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2125</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Shop</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60%</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3870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3870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3870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Total Cost</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85238</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94178</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109093</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GROSS PROFIT</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173513</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212560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247332</w:t>
            </w:r>
          </w:p>
        </w:tc>
      </w:tr>
      <w:tr w:rsidR="00FF44EA" w:rsidRPr="00FF44EA" w:rsidTr="00357466">
        <w:trPr>
          <w:trHeight w:val="113"/>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Salaries</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3732" w:type="dxa"/>
            <w:gridSpan w:val="2"/>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Management Couple</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40000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40000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40000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Commis Chef</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15000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15000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15000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Pension contr</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1650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1650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1650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NI Contr </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6027</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6027</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6027</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Kitchen Staff</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6350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7937</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9525</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Casual Labour</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22700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28375</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34050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Pension contr</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803</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851</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1022</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92529</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99840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107274</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Operating Costs</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 xml:space="preserve"> </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Fixed</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24000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26400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29040</w:t>
            </w:r>
          </w:p>
        </w:tc>
      </w:tr>
      <w:tr w:rsidR="00357466" w:rsidRPr="00FF44EA" w:rsidTr="00357466">
        <w:trPr>
          <w:trHeight w:val="80"/>
        </w:trPr>
        <w:tc>
          <w:tcPr>
            <w:tcW w:w="3732" w:type="dxa"/>
            <w:gridSpan w:val="2"/>
            <w:tcBorders>
              <w:top w:val="nil"/>
              <w:left w:val="nil"/>
              <w:bottom w:val="nil"/>
              <w:right w:val="nil"/>
            </w:tcBorders>
            <w:shd w:val="clear" w:color="auto" w:fill="auto"/>
            <w:noWrap/>
            <w:vAlign w:val="bottom"/>
          </w:tcPr>
          <w:p w:rsidR="00357466" w:rsidRPr="00FF44EA" w:rsidRDefault="00357466"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tcPr>
          <w:p w:rsidR="00357466" w:rsidRPr="00FF44EA" w:rsidRDefault="00357466" w:rsidP="00FF44EA">
            <w:pPr>
              <w:spacing w:after="0" w:line="240" w:lineRule="auto"/>
              <w:rPr>
                <w:rFonts w:ascii="Calibri" w:eastAsia="Times New Roman" w:hAnsi="Calibri" w:cs="Calibri"/>
                <w:b/>
                <w:bCs/>
                <w:color w:val="000000"/>
                <w:lang w:eastAsia="en-GB"/>
              </w:rPr>
            </w:pPr>
          </w:p>
        </w:tc>
        <w:tc>
          <w:tcPr>
            <w:tcW w:w="1263" w:type="dxa"/>
            <w:tcBorders>
              <w:top w:val="nil"/>
              <w:left w:val="nil"/>
              <w:bottom w:val="nil"/>
              <w:right w:val="nil"/>
            </w:tcBorders>
            <w:shd w:val="clear" w:color="auto" w:fill="auto"/>
            <w:noWrap/>
            <w:vAlign w:val="bottom"/>
          </w:tcPr>
          <w:p w:rsidR="00357466" w:rsidRPr="00FF44EA" w:rsidRDefault="00357466"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tcPr>
          <w:p w:rsidR="00357466" w:rsidRPr="00FF44EA" w:rsidRDefault="00357466" w:rsidP="00FF44EA">
            <w:pPr>
              <w:spacing w:after="0" w:line="240" w:lineRule="auto"/>
              <w:jc w:val="right"/>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tcPr>
          <w:p w:rsidR="00357466" w:rsidRPr="00FF44EA" w:rsidRDefault="00357466" w:rsidP="00FF44EA">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357466" w:rsidRPr="00FF44EA" w:rsidRDefault="00357466" w:rsidP="00FF44EA">
            <w:pPr>
              <w:spacing w:after="0" w:line="240" w:lineRule="auto"/>
              <w:jc w:val="right"/>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tcPr>
          <w:p w:rsidR="00357466" w:rsidRPr="00FF44EA" w:rsidRDefault="00357466" w:rsidP="00FF44EA">
            <w:pPr>
              <w:spacing w:after="0" w:line="240" w:lineRule="auto"/>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tcPr>
          <w:p w:rsidR="00357466" w:rsidRPr="00FF44EA" w:rsidRDefault="00357466" w:rsidP="00FF44EA">
            <w:pPr>
              <w:spacing w:after="0" w:line="240" w:lineRule="auto"/>
              <w:jc w:val="right"/>
              <w:rPr>
                <w:rFonts w:ascii="Calibri" w:eastAsia="Times New Roman" w:hAnsi="Calibri" w:cs="Calibri"/>
                <w:b/>
                <w:bCs/>
                <w:color w:val="000000"/>
                <w:lang w:eastAsia="en-GB"/>
              </w:rPr>
            </w:pPr>
          </w:p>
        </w:tc>
      </w:tr>
      <w:tr w:rsidR="00FF44EA" w:rsidRPr="00FF44EA" w:rsidTr="00357466">
        <w:trPr>
          <w:trHeight w:val="300"/>
        </w:trPr>
        <w:tc>
          <w:tcPr>
            <w:tcW w:w="3732" w:type="dxa"/>
            <w:gridSpan w:val="2"/>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Profit Before Tax &amp; Interest</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56983</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86320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 xml:space="preserve"> </w:t>
            </w: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111018</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r w:rsidRPr="00FF44EA">
              <w:rPr>
                <w:rFonts w:ascii="Calibri" w:eastAsia="Times New Roman" w:hAnsi="Calibri" w:cs="Calibri"/>
                <w:color w:val="000000"/>
                <w:lang w:eastAsia="en-GB"/>
              </w:rPr>
              <w:t>Interest</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7500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color w:val="000000"/>
                <w:lang w:eastAsia="en-GB"/>
              </w:rPr>
            </w:pPr>
            <w:r w:rsidRPr="00FF44EA">
              <w:rPr>
                <w:rFonts w:ascii="Calibri" w:eastAsia="Times New Roman" w:hAnsi="Calibri" w:cs="Calibri"/>
                <w:color w:val="000000"/>
                <w:lang w:eastAsia="en-GB"/>
              </w:rPr>
              <w:t>7500</w:t>
            </w:r>
          </w:p>
        </w:tc>
      </w:tr>
      <w:tr w:rsidR="00FF44EA" w:rsidRPr="00FF44EA" w:rsidTr="00357466">
        <w:trPr>
          <w:trHeight w:val="300"/>
        </w:trPr>
        <w:tc>
          <w:tcPr>
            <w:tcW w:w="195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Profit Before Tax</w:t>
            </w:r>
          </w:p>
        </w:tc>
        <w:tc>
          <w:tcPr>
            <w:tcW w:w="1779"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Calibri" w:eastAsia="Times New Roman" w:hAnsi="Calibri" w:cs="Calibri"/>
                <w:b/>
                <w:bCs/>
                <w:color w:val="000000"/>
                <w:lang w:eastAsia="en-GB"/>
              </w:rPr>
            </w:pP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1263"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56983</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78820</w:t>
            </w:r>
          </w:p>
        </w:tc>
        <w:tc>
          <w:tcPr>
            <w:tcW w:w="222"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p>
        </w:tc>
        <w:tc>
          <w:tcPr>
            <w:tcW w:w="960" w:type="dxa"/>
            <w:tcBorders>
              <w:top w:val="nil"/>
              <w:left w:val="nil"/>
              <w:bottom w:val="nil"/>
              <w:right w:val="nil"/>
            </w:tcBorders>
            <w:shd w:val="clear" w:color="auto" w:fill="auto"/>
            <w:noWrap/>
            <w:vAlign w:val="bottom"/>
            <w:hideMark/>
          </w:tcPr>
          <w:p w:rsidR="00FF44EA" w:rsidRPr="00FF44EA" w:rsidRDefault="00FF44EA" w:rsidP="00FF44EA">
            <w:pPr>
              <w:spacing w:after="0" w:line="240" w:lineRule="auto"/>
              <w:jc w:val="right"/>
              <w:rPr>
                <w:rFonts w:ascii="Calibri" w:eastAsia="Times New Roman" w:hAnsi="Calibri" w:cs="Calibri"/>
                <w:b/>
                <w:bCs/>
                <w:color w:val="000000"/>
                <w:lang w:eastAsia="en-GB"/>
              </w:rPr>
            </w:pPr>
            <w:r w:rsidRPr="00FF44EA">
              <w:rPr>
                <w:rFonts w:ascii="Calibri" w:eastAsia="Times New Roman" w:hAnsi="Calibri" w:cs="Calibri"/>
                <w:b/>
                <w:bCs/>
                <w:color w:val="000000"/>
                <w:lang w:eastAsia="en-GB"/>
              </w:rPr>
              <w:t>103518</w:t>
            </w:r>
          </w:p>
        </w:tc>
      </w:tr>
    </w:tbl>
    <w:p w:rsidR="002D3064" w:rsidRDefault="0047307B" w:rsidP="00205BDB">
      <w:pPr>
        <w:tabs>
          <w:tab w:val="left" w:pos="2866"/>
        </w:tabs>
        <w:rPr>
          <w:rFonts w:cstheme="minorHAnsi"/>
          <w:b/>
          <w:sz w:val="24"/>
          <w:szCs w:val="24"/>
        </w:rPr>
      </w:pPr>
      <w:r>
        <w:rPr>
          <w:rFonts w:cstheme="minorHAnsi"/>
          <w:b/>
          <w:sz w:val="24"/>
          <w:szCs w:val="24"/>
        </w:rPr>
        <w:lastRenderedPageBreak/>
        <w:t>9.5 General</w:t>
      </w:r>
      <w:r w:rsidR="002D3064">
        <w:rPr>
          <w:rFonts w:cstheme="minorHAnsi"/>
          <w:b/>
          <w:sz w:val="24"/>
          <w:szCs w:val="24"/>
        </w:rPr>
        <w:t xml:space="preserve"> Financial Assumptions</w:t>
      </w:r>
    </w:p>
    <w:p w:rsidR="002D3064" w:rsidRDefault="002D3064" w:rsidP="00205BDB">
      <w:pPr>
        <w:tabs>
          <w:tab w:val="left" w:pos="2866"/>
        </w:tabs>
        <w:rPr>
          <w:rFonts w:cstheme="minorHAnsi"/>
          <w:sz w:val="24"/>
          <w:szCs w:val="24"/>
        </w:rPr>
      </w:pPr>
      <w:r>
        <w:rPr>
          <w:rFonts w:cstheme="minorHAnsi"/>
          <w:sz w:val="24"/>
          <w:szCs w:val="24"/>
        </w:rPr>
        <w:t>The general assumptions underpinning the plan are set out below:</w:t>
      </w:r>
    </w:p>
    <w:p w:rsidR="002D3064" w:rsidRDefault="002D3064" w:rsidP="00205BDB">
      <w:pPr>
        <w:tabs>
          <w:tab w:val="left" w:pos="2866"/>
        </w:tabs>
        <w:rPr>
          <w:rFonts w:cstheme="minorHAnsi"/>
          <w:sz w:val="24"/>
          <w:szCs w:val="24"/>
        </w:rPr>
      </w:pPr>
    </w:p>
    <w:p w:rsidR="002D3064" w:rsidRDefault="002D3064" w:rsidP="002D3064">
      <w:pPr>
        <w:pStyle w:val="ListParagraph"/>
        <w:numPr>
          <w:ilvl w:val="0"/>
          <w:numId w:val="5"/>
        </w:numPr>
        <w:tabs>
          <w:tab w:val="left" w:pos="2866"/>
        </w:tabs>
        <w:rPr>
          <w:rFonts w:cstheme="minorHAnsi"/>
          <w:sz w:val="24"/>
          <w:szCs w:val="24"/>
        </w:rPr>
      </w:pPr>
      <w:r>
        <w:rPr>
          <w:rFonts w:cstheme="minorHAnsi"/>
          <w:sz w:val="24"/>
          <w:szCs w:val="24"/>
        </w:rPr>
        <w:t>The results of the local surveys have been incorporated into the base business plan</w:t>
      </w:r>
    </w:p>
    <w:p w:rsidR="002D3064" w:rsidRDefault="002D3064" w:rsidP="002D3064">
      <w:pPr>
        <w:pStyle w:val="ListParagraph"/>
        <w:numPr>
          <w:ilvl w:val="0"/>
          <w:numId w:val="5"/>
        </w:numPr>
        <w:tabs>
          <w:tab w:val="left" w:pos="2866"/>
        </w:tabs>
        <w:rPr>
          <w:rFonts w:cstheme="minorHAnsi"/>
          <w:sz w:val="24"/>
          <w:szCs w:val="24"/>
        </w:rPr>
      </w:pPr>
      <w:r>
        <w:rPr>
          <w:rFonts w:cstheme="minorHAnsi"/>
          <w:sz w:val="24"/>
          <w:szCs w:val="24"/>
        </w:rPr>
        <w:t>Sales and costs in the profit statement are shown as excluding VAT</w:t>
      </w:r>
    </w:p>
    <w:p w:rsidR="002D3064" w:rsidRDefault="002D3064" w:rsidP="002D3064">
      <w:pPr>
        <w:pStyle w:val="ListParagraph"/>
        <w:numPr>
          <w:ilvl w:val="0"/>
          <w:numId w:val="5"/>
        </w:numPr>
        <w:tabs>
          <w:tab w:val="left" w:pos="2866"/>
        </w:tabs>
        <w:rPr>
          <w:rFonts w:cstheme="minorHAnsi"/>
          <w:sz w:val="24"/>
          <w:szCs w:val="24"/>
        </w:rPr>
      </w:pPr>
      <w:r>
        <w:rPr>
          <w:rFonts w:cstheme="minorHAnsi"/>
          <w:sz w:val="24"/>
          <w:szCs w:val="24"/>
        </w:rPr>
        <w:t>Interest on shares assumed at 5% commencing in second trade year</w:t>
      </w:r>
    </w:p>
    <w:p w:rsidR="002D3064" w:rsidRDefault="002D3064" w:rsidP="002D3064">
      <w:pPr>
        <w:pStyle w:val="ListParagraph"/>
        <w:numPr>
          <w:ilvl w:val="0"/>
          <w:numId w:val="5"/>
        </w:numPr>
        <w:tabs>
          <w:tab w:val="left" w:pos="2866"/>
        </w:tabs>
        <w:rPr>
          <w:rFonts w:cstheme="minorHAnsi"/>
          <w:sz w:val="24"/>
          <w:szCs w:val="24"/>
        </w:rPr>
      </w:pPr>
      <w:r>
        <w:rPr>
          <w:rFonts w:cstheme="minorHAnsi"/>
          <w:sz w:val="24"/>
          <w:szCs w:val="24"/>
        </w:rPr>
        <w:t>A period of 12 months will be required to carry out necessary repairs and construction, together with refurbishment and fitting.</w:t>
      </w:r>
    </w:p>
    <w:p w:rsidR="002D3064" w:rsidRDefault="002D3064" w:rsidP="002D3064">
      <w:pPr>
        <w:pStyle w:val="ListParagraph"/>
        <w:numPr>
          <w:ilvl w:val="0"/>
          <w:numId w:val="5"/>
        </w:numPr>
        <w:tabs>
          <w:tab w:val="left" w:pos="2866"/>
        </w:tabs>
        <w:rPr>
          <w:rFonts w:cstheme="minorHAnsi"/>
          <w:sz w:val="24"/>
          <w:szCs w:val="24"/>
        </w:rPr>
      </w:pPr>
      <w:r>
        <w:rPr>
          <w:rFonts w:cstheme="minorHAnsi"/>
          <w:sz w:val="24"/>
          <w:szCs w:val="24"/>
        </w:rPr>
        <w:t>Growth of 25% on Community Hall usage in second year and 20% in third year</w:t>
      </w:r>
    </w:p>
    <w:p w:rsidR="002D3064" w:rsidRDefault="002D3064" w:rsidP="002D3064">
      <w:pPr>
        <w:pStyle w:val="ListParagraph"/>
        <w:numPr>
          <w:ilvl w:val="0"/>
          <w:numId w:val="5"/>
        </w:numPr>
        <w:tabs>
          <w:tab w:val="left" w:pos="2866"/>
        </w:tabs>
        <w:rPr>
          <w:rFonts w:cstheme="minorHAnsi"/>
          <w:sz w:val="24"/>
          <w:szCs w:val="24"/>
        </w:rPr>
      </w:pPr>
      <w:r>
        <w:rPr>
          <w:rFonts w:cstheme="minorHAnsi"/>
          <w:sz w:val="24"/>
          <w:szCs w:val="24"/>
        </w:rPr>
        <w:t>Growth of 25% on shoots and funeral bookings in second year and 20% in third year.</w:t>
      </w:r>
    </w:p>
    <w:p w:rsidR="00CA0481" w:rsidRDefault="00CA0481" w:rsidP="002D3064">
      <w:pPr>
        <w:pStyle w:val="ListParagraph"/>
        <w:numPr>
          <w:ilvl w:val="0"/>
          <w:numId w:val="5"/>
        </w:numPr>
        <w:tabs>
          <w:tab w:val="left" w:pos="2866"/>
        </w:tabs>
        <w:rPr>
          <w:rFonts w:cstheme="minorHAnsi"/>
          <w:sz w:val="24"/>
          <w:szCs w:val="24"/>
        </w:rPr>
      </w:pPr>
      <w:r>
        <w:rPr>
          <w:rFonts w:cstheme="minorHAnsi"/>
          <w:sz w:val="24"/>
          <w:szCs w:val="24"/>
        </w:rPr>
        <w:t xml:space="preserve">Typical pub sales are not flat, and with tourist accommodation in the village and also in neighbouring villages increase trade is expected during the summer months. </w:t>
      </w:r>
    </w:p>
    <w:p w:rsidR="00CA0481" w:rsidRDefault="00CA0481" w:rsidP="002D3064">
      <w:pPr>
        <w:pStyle w:val="ListParagraph"/>
        <w:numPr>
          <w:ilvl w:val="0"/>
          <w:numId w:val="5"/>
        </w:numPr>
        <w:tabs>
          <w:tab w:val="left" w:pos="2866"/>
        </w:tabs>
        <w:rPr>
          <w:rFonts w:cstheme="minorHAnsi"/>
          <w:sz w:val="24"/>
          <w:szCs w:val="24"/>
        </w:rPr>
      </w:pPr>
      <w:r>
        <w:rPr>
          <w:rFonts w:cstheme="minorHAnsi"/>
          <w:sz w:val="24"/>
          <w:szCs w:val="24"/>
        </w:rPr>
        <w:t>Inflation on fixed costs has been factored in at 10% allowing for any contingencies.</w:t>
      </w:r>
    </w:p>
    <w:p w:rsidR="006F35A3" w:rsidRDefault="006F35A3" w:rsidP="002D3064">
      <w:pPr>
        <w:pStyle w:val="ListParagraph"/>
        <w:numPr>
          <w:ilvl w:val="0"/>
          <w:numId w:val="5"/>
        </w:numPr>
        <w:tabs>
          <w:tab w:val="left" w:pos="2866"/>
        </w:tabs>
        <w:rPr>
          <w:rFonts w:cstheme="minorHAnsi"/>
          <w:sz w:val="24"/>
          <w:szCs w:val="24"/>
        </w:rPr>
      </w:pPr>
      <w:r>
        <w:rPr>
          <w:rFonts w:cstheme="minorHAnsi"/>
          <w:sz w:val="24"/>
          <w:szCs w:val="24"/>
        </w:rPr>
        <w:t>No corporation tax payments have been assumed in the period of the plan.</w:t>
      </w: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Default="00455986" w:rsidP="00455986">
      <w:pPr>
        <w:tabs>
          <w:tab w:val="left" w:pos="2866"/>
        </w:tabs>
        <w:rPr>
          <w:rFonts w:cstheme="minorHAnsi"/>
          <w:sz w:val="24"/>
          <w:szCs w:val="24"/>
        </w:rPr>
      </w:pPr>
    </w:p>
    <w:p w:rsidR="00455986" w:rsidRPr="008E1628" w:rsidRDefault="00455986" w:rsidP="00455986">
      <w:pPr>
        <w:pStyle w:val="ListParagraph"/>
        <w:numPr>
          <w:ilvl w:val="0"/>
          <w:numId w:val="5"/>
        </w:numPr>
        <w:tabs>
          <w:tab w:val="left" w:pos="2866"/>
        </w:tabs>
        <w:rPr>
          <w:rFonts w:cstheme="minorHAnsi"/>
          <w:b/>
          <w:i/>
          <w:sz w:val="28"/>
          <w:szCs w:val="28"/>
        </w:rPr>
      </w:pPr>
      <w:r w:rsidRPr="008E1628">
        <w:rPr>
          <w:rFonts w:cstheme="minorHAnsi"/>
          <w:b/>
          <w:i/>
          <w:sz w:val="28"/>
          <w:szCs w:val="28"/>
        </w:rPr>
        <w:lastRenderedPageBreak/>
        <w:t>Operating Thwing “More than a Pub”</w:t>
      </w:r>
    </w:p>
    <w:p w:rsidR="00455986" w:rsidRDefault="00455986" w:rsidP="00455986">
      <w:pPr>
        <w:pStyle w:val="ListParagraph"/>
        <w:tabs>
          <w:tab w:val="left" w:pos="2866"/>
        </w:tabs>
        <w:rPr>
          <w:rFonts w:cstheme="minorHAnsi"/>
          <w:b/>
          <w:sz w:val="24"/>
          <w:szCs w:val="24"/>
        </w:rPr>
      </w:pPr>
    </w:p>
    <w:p w:rsidR="00455986" w:rsidRPr="00455986" w:rsidRDefault="00455986" w:rsidP="00455986">
      <w:pPr>
        <w:pStyle w:val="ListParagraph"/>
        <w:numPr>
          <w:ilvl w:val="1"/>
          <w:numId w:val="5"/>
        </w:numPr>
        <w:tabs>
          <w:tab w:val="left" w:pos="2866"/>
        </w:tabs>
        <w:rPr>
          <w:rFonts w:cstheme="minorHAnsi"/>
          <w:b/>
          <w:sz w:val="24"/>
          <w:szCs w:val="24"/>
        </w:rPr>
      </w:pPr>
      <w:r w:rsidRPr="00455986">
        <w:rPr>
          <w:rFonts w:cstheme="minorHAnsi"/>
          <w:b/>
          <w:sz w:val="24"/>
          <w:szCs w:val="24"/>
        </w:rPr>
        <w:t>Recruitment of Key Staff</w:t>
      </w:r>
    </w:p>
    <w:p w:rsidR="00455986" w:rsidRDefault="00455986" w:rsidP="00455986">
      <w:pPr>
        <w:pStyle w:val="ListParagraph"/>
        <w:tabs>
          <w:tab w:val="left" w:pos="2866"/>
        </w:tabs>
        <w:ind w:left="840"/>
        <w:rPr>
          <w:rFonts w:cstheme="minorHAnsi"/>
          <w:sz w:val="24"/>
          <w:szCs w:val="24"/>
        </w:rPr>
      </w:pPr>
      <w:r>
        <w:rPr>
          <w:rFonts w:cstheme="minorHAnsi"/>
          <w:sz w:val="24"/>
          <w:szCs w:val="24"/>
        </w:rPr>
        <w:t>The appointment of the right individuals to manage the pub is a critical element of the business. With members of the steering group having personal experiences in running a pub, restaurant and community hall, we have the knowledge to aid our selection, and the recruitment process will start as soon as we have a firm opening date.  We would require all staff to be in situ the month before the ‘grand opening’ to enable staff training to be carried out and menus to be trial</w:t>
      </w:r>
      <w:r w:rsidR="000F3113">
        <w:rPr>
          <w:rFonts w:cstheme="minorHAnsi"/>
          <w:sz w:val="24"/>
          <w:szCs w:val="24"/>
        </w:rPr>
        <w:t>l</w:t>
      </w:r>
      <w:r>
        <w:rPr>
          <w:rFonts w:cstheme="minorHAnsi"/>
          <w:sz w:val="24"/>
          <w:szCs w:val="24"/>
        </w:rPr>
        <w:t>ed and approved.</w:t>
      </w:r>
      <w:r w:rsidR="00993E93">
        <w:rPr>
          <w:rFonts w:cstheme="minorHAnsi"/>
          <w:sz w:val="24"/>
          <w:szCs w:val="24"/>
        </w:rPr>
        <w:t xml:space="preserve"> Where possible staff will be recruited locally and we have already had support and enquiries from </w:t>
      </w:r>
      <w:r w:rsidR="0047307B">
        <w:rPr>
          <w:rFonts w:cstheme="minorHAnsi"/>
          <w:sz w:val="24"/>
          <w:szCs w:val="24"/>
        </w:rPr>
        <w:t>resident’s</w:t>
      </w:r>
      <w:r w:rsidR="00993E93">
        <w:rPr>
          <w:rFonts w:cstheme="minorHAnsi"/>
          <w:sz w:val="24"/>
          <w:szCs w:val="24"/>
        </w:rPr>
        <w:t xml:space="preserve"> eager to embrace this new venture and support the regeneration of this community enterprise.</w:t>
      </w:r>
    </w:p>
    <w:p w:rsidR="00993E93" w:rsidRDefault="00993E93" w:rsidP="00455986">
      <w:pPr>
        <w:pStyle w:val="ListParagraph"/>
        <w:tabs>
          <w:tab w:val="left" w:pos="2866"/>
        </w:tabs>
        <w:ind w:left="840"/>
        <w:rPr>
          <w:rFonts w:cstheme="minorHAnsi"/>
          <w:sz w:val="24"/>
          <w:szCs w:val="24"/>
        </w:rPr>
      </w:pPr>
    </w:p>
    <w:p w:rsidR="00993E93" w:rsidRDefault="00993E93" w:rsidP="00455986">
      <w:pPr>
        <w:pStyle w:val="ListParagraph"/>
        <w:tabs>
          <w:tab w:val="left" w:pos="2866"/>
        </w:tabs>
        <w:ind w:left="840"/>
        <w:rPr>
          <w:rFonts w:cstheme="minorHAnsi"/>
          <w:sz w:val="24"/>
          <w:szCs w:val="24"/>
        </w:rPr>
      </w:pPr>
      <w:r>
        <w:rPr>
          <w:rFonts w:cstheme="minorHAnsi"/>
          <w:sz w:val="24"/>
          <w:szCs w:val="24"/>
        </w:rPr>
        <w:t>The two local catering colleges in Bridlington and Scarborough will be invited to send students to gain work experience with a view to starting their career at the Thwing “more than a pub”</w:t>
      </w:r>
    </w:p>
    <w:p w:rsidR="00993E93" w:rsidRDefault="00993E93" w:rsidP="00455986">
      <w:pPr>
        <w:pStyle w:val="ListParagraph"/>
        <w:tabs>
          <w:tab w:val="left" w:pos="2866"/>
        </w:tabs>
        <w:ind w:left="840"/>
        <w:rPr>
          <w:rFonts w:cstheme="minorHAnsi"/>
          <w:sz w:val="24"/>
          <w:szCs w:val="24"/>
        </w:rPr>
      </w:pPr>
    </w:p>
    <w:p w:rsidR="000F3113" w:rsidRDefault="000F3113" w:rsidP="00455986">
      <w:pPr>
        <w:pStyle w:val="ListParagraph"/>
        <w:tabs>
          <w:tab w:val="left" w:pos="2866"/>
        </w:tabs>
        <w:ind w:left="840"/>
        <w:rPr>
          <w:rFonts w:cstheme="minorHAnsi"/>
          <w:sz w:val="24"/>
          <w:szCs w:val="24"/>
        </w:rPr>
      </w:pPr>
    </w:p>
    <w:p w:rsidR="000F3113" w:rsidRDefault="000F3113" w:rsidP="000F3113">
      <w:pPr>
        <w:pStyle w:val="ListParagraph"/>
        <w:numPr>
          <w:ilvl w:val="1"/>
          <w:numId w:val="5"/>
        </w:numPr>
        <w:tabs>
          <w:tab w:val="left" w:pos="2866"/>
        </w:tabs>
        <w:rPr>
          <w:rFonts w:cstheme="minorHAnsi"/>
          <w:b/>
          <w:sz w:val="24"/>
          <w:szCs w:val="24"/>
        </w:rPr>
      </w:pPr>
      <w:r>
        <w:rPr>
          <w:rFonts w:cstheme="minorHAnsi"/>
          <w:b/>
          <w:sz w:val="24"/>
          <w:szCs w:val="24"/>
        </w:rPr>
        <w:t>Getting Ready to operate</w:t>
      </w:r>
    </w:p>
    <w:p w:rsidR="000F3113" w:rsidRDefault="000F3113" w:rsidP="000F3113">
      <w:pPr>
        <w:pStyle w:val="ListParagraph"/>
        <w:tabs>
          <w:tab w:val="left" w:pos="2866"/>
        </w:tabs>
        <w:ind w:left="840"/>
        <w:rPr>
          <w:rFonts w:cstheme="minorHAnsi"/>
          <w:sz w:val="24"/>
          <w:szCs w:val="24"/>
        </w:rPr>
      </w:pPr>
      <w:r>
        <w:rPr>
          <w:rFonts w:cstheme="minorHAnsi"/>
          <w:sz w:val="24"/>
          <w:szCs w:val="24"/>
        </w:rPr>
        <w:t>Once building and refu</w:t>
      </w:r>
      <w:r w:rsidR="004A614C">
        <w:rPr>
          <w:rFonts w:cstheme="minorHAnsi"/>
          <w:sz w:val="24"/>
          <w:szCs w:val="24"/>
        </w:rPr>
        <w:t>rbishment is completed, a level</w:t>
      </w:r>
      <w:r>
        <w:rPr>
          <w:rFonts w:cstheme="minorHAnsi"/>
          <w:sz w:val="24"/>
          <w:szCs w:val="24"/>
        </w:rPr>
        <w:t xml:space="preserve"> of initial work is needed before the “more than a pub” is ready to operate eg: licensing, insurances, wi-fi installation, fire and food hygiene certificates, hire agreements.</w:t>
      </w:r>
    </w:p>
    <w:p w:rsidR="000F3113" w:rsidRDefault="000F3113" w:rsidP="000F3113">
      <w:pPr>
        <w:pStyle w:val="ListParagraph"/>
        <w:tabs>
          <w:tab w:val="left" w:pos="2866"/>
        </w:tabs>
        <w:ind w:left="840"/>
        <w:rPr>
          <w:rFonts w:cstheme="minorHAnsi"/>
          <w:sz w:val="24"/>
          <w:szCs w:val="24"/>
        </w:rPr>
      </w:pPr>
    </w:p>
    <w:p w:rsidR="000F3113" w:rsidRDefault="000F3113" w:rsidP="000F3113">
      <w:pPr>
        <w:pStyle w:val="ListParagraph"/>
        <w:numPr>
          <w:ilvl w:val="1"/>
          <w:numId w:val="5"/>
        </w:numPr>
        <w:tabs>
          <w:tab w:val="left" w:pos="2866"/>
        </w:tabs>
        <w:rPr>
          <w:rFonts w:cstheme="minorHAnsi"/>
          <w:b/>
          <w:sz w:val="24"/>
          <w:szCs w:val="24"/>
        </w:rPr>
      </w:pPr>
      <w:r>
        <w:rPr>
          <w:rFonts w:cstheme="minorHAnsi"/>
          <w:b/>
          <w:sz w:val="24"/>
          <w:szCs w:val="24"/>
        </w:rPr>
        <w:t>Creating the Right Reputation</w:t>
      </w:r>
    </w:p>
    <w:p w:rsidR="000F3113" w:rsidRDefault="000F3113" w:rsidP="000F3113">
      <w:pPr>
        <w:pStyle w:val="ListParagraph"/>
        <w:tabs>
          <w:tab w:val="left" w:pos="2866"/>
        </w:tabs>
        <w:ind w:left="840"/>
        <w:rPr>
          <w:rFonts w:cstheme="minorHAnsi"/>
          <w:sz w:val="24"/>
          <w:szCs w:val="24"/>
        </w:rPr>
      </w:pPr>
      <w:r>
        <w:rPr>
          <w:rFonts w:cstheme="minorHAnsi"/>
          <w:sz w:val="24"/>
          <w:szCs w:val="24"/>
        </w:rPr>
        <w:t xml:space="preserve">As a new community </w:t>
      </w:r>
      <w:r w:rsidR="0047307B">
        <w:rPr>
          <w:rFonts w:cstheme="minorHAnsi"/>
          <w:sz w:val="24"/>
          <w:szCs w:val="24"/>
        </w:rPr>
        <w:t>enterprise,</w:t>
      </w:r>
      <w:r>
        <w:rPr>
          <w:rFonts w:cstheme="minorHAnsi"/>
          <w:sz w:val="24"/>
          <w:szCs w:val="24"/>
        </w:rPr>
        <w:t xml:space="preserve"> the pub and community hall will quickly attract local users from </w:t>
      </w:r>
      <w:r w:rsidR="004A614C">
        <w:rPr>
          <w:rFonts w:cstheme="minorHAnsi"/>
          <w:sz w:val="24"/>
          <w:szCs w:val="24"/>
        </w:rPr>
        <w:t>it</w:t>
      </w:r>
      <w:r>
        <w:rPr>
          <w:rFonts w:cstheme="minorHAnsi"/>
          <w:sz w:val="24"/>
          <w:szCs w:val="24"/>
        </w:rPr>
        <w:t>s former cus</w:t>
      </w:r>
      <w:r w:rsidR="004A614C">
        <w:rPr>
          <w:rFonts w:cstheme="minorHAnsi"/>
          <w:sz w:val="24"/>
          <w:szCs w:val="24"/>
        </w:rPr>
        <w:t>tomer base, together with share-holders and the wider community</w:t>
      </w:r>
      <w:r>
        <w:rPr>
          <w:rFonts w:cstheme="minorHAnsi"/>
          <w:sz w:val="24"/>
          <w:szCs w:val="24"/>
        </w:rPr>
        <w:t>.  Building the reputation of this East Riding Wolds enterprise will be paramount. Promotion and advertising will be key, as well as strengthening our links with the crematorium and other local businesses.</w:t>
      </w:r>
    </w:p>
    <w:p w:rsidR="000F3113" w:rsidRDefault="000F3113" w:rsidP="000F3113">
      <w:pPr>
        <w:pStyle w:val="ListParagraph"/>
        <w:tabs>
          <w:tab w:val="left" w:pos="2866"/>
        </w:tabs>
        <w:ind w:left="840"/>
        <w:rPr>
          <w:rFonts w:cstheme="minorHAnsi"/>
          <w:sz w:val="24"/>
          <w:szCs w:val="24"/>
        </w:rPr>
      </w:pPr>
    </w:p>
    <w:p w:rsidR="000F3113" w:rsidRPr="004A614C" w:rsidRDefault="000F3113" w:rsidP="004A614C">
      <w:pPr>
        <w:pStyle w:val="ListParagraph"/>
        <w:numPr>
          <w:ilvl w:val="1"/>
          <w:numId w:val="5"/>
        </w:numPr>
        <w:tabs>
          <w:tab w:val="left" w:pos="2866"/>
        </w:tabs>
        <w:rPr>
          <w:rFonts w:cstheme="minorHAnsi"/>
          <w:sz w:val="24"/>
          <w:szCs w:val="24"/>
        </w:rPr>
      </w:pPr>
      <w:r w:rsidRPr="004A614C">
        <w:rPr>
          <w:rFonts w:cstheme="minorHAnsi"/>
          <w:b/>
          <w:sz w:val="24"/>
          <w:szCs w:val="24"/>
        </w:rPr>
        <w:t xml:space="preserve">Creating a Wider Appeal </w:t>
      </w:r>
    </w:p>
    <w:p w:rsidR="000F3113" w:rsidRDefault="000F3113" w:rsidP="000F3113">
      <w:pPr>
        <w:pStyle w:val="ListParagraph"/>
        <w:tabs>
          <w:tab w:val="left" w:pos="2866"/>
        </w:tabs>
        <w:ind w:left="840"/>
        <w:rPr>
          <w:rFonts w:cstheme="minorHAnsi"/>
          <w:sz w:val="24"/>
          <w:szCs w:val="24"/>
        </w:rPr>
      </w:pPr>
      <w:r>
        <w:rPr>
          <w:rFonts w:cstheme="minorHAnsi"/>
          <w:sz w:val="24"/>
          <w:szCs w:val="24"/>
        </w:rPr>
        <w:t>The pub will be a welcoming venue for friends,</w:t>
      </w:r>
      <w:r w:rsidRPr="000F3113">
        <w:rPr>
          <w:rFonts w:cstheme="minorHAnsi"/>
          <w:b/>
          <w:sz w:val="24"/>
          <w:szCs w:val="24"/>
        </w:rPr>
        <w:t xml:space="preserve"> </w:t>
      </w:r>
      <w:r w:rsidRPr="000F3113">
        <w:rPr>
          <w:rFonts w:cstheme="minorHAnsi"/>
          <w:sz w:val="24"/>
          <w:szCs w:val="24"/>
        </w:rPr>
        <w:t>families and visitors and will</w:t>
      </w:r>
      <w:r w:rsidR="004A614C">
        <w:rPr>
          <w:rFonts w:cstheme="minorHAnsi"/>
          <w:b/>
          <w:sz w:val="24"/>
          <w:szCs w:val="24"/>
        </w:rPr>
        <w:t xml:space="preserve"> </w:t>
      </w:r>
      <w:r w:rsidRPr="000F3113">
        <w:rPr>
          <w:rFonts w:cstheme="minorHAnsi"/>
          <w:sz w:val="24"/>
          <w:szCs w:val="24"/>
        </w:rPr>
        <w:t>appeal</w:t>
      </w:r>
      <w:r>
        <w:rPr>
          <w:rFonts w:cstheme="minorHAnsi"/>
          <w:sz w:val="24"/>
          <w:szCs w:val="24"/>
        </w:rPr>
        <w:t xml:space="preserve"> </w:t>
      </w:r>
    </w:p>
    <w:p w:rsidR="000F3113" w:rsidRDefault="004A614C" w:rsidP="000F3113">
      <w:pPr>
        <w:pStyle w:val="ListParagraph"/>
        <w:tabs>
          <w:tab w:val="left" w:pos="2866"/>
        </w:tabs>
        <w:ind w:left="840"/>
        <w:rPr>
          <w:rFonts w:cstheme="minorHAnsi"/>
          <w:sz w:val="24"/>
          <w:szCs w:val="24"/>
        </w:rPr>
      </w:pPr>
      <w:r>
        <w:rPr>
          <w:rFonts w:cstheme="minorHAnsi"/>
          <w:sz w:val="24"/>
          <w:szCs w:val="24"/>
        </w:rPr>
        <w:t>t</w:t>
      </w:r>
      <w:r w:rsidR="000F3113">
        <w:rPr>
          <w:rFonts w:cstheme="minorHAnsi"/>
          <w:sz w:val="24"/>
          <w:szCs w:val="24"/>
        </w:rPr>
        <w:t xml:space="preserve">o villagers and a wide range of </w:t>
      </w:r>
      <w:r>
        <w:rPr>
          <w:rFonts w:cstheme="minorHAnsi"/>
          <w:sz w:val="24"/>
          <w:szCs w:val="24"/>
        </w:rPr>
        <w:t>people from surrounding areas. We will seek to attract, tourists, walkers, and cyclists, and would seek to provide the necessary facilities to do so eg: cycle racks, pack lunches</w:t>
      </w:r>
    </w:p>
    <w:p w:rsidR="004A614C" w:rsidRDefault="004A614C" w:rsidP="000F3113">
      <w:pPr>
        <w:pStyle w:val="ListParagraph"/>
        <w:tabs>
          <w:tab w:val="left" w:pos="2866"/>
        </w:tabs>
        <w:ind w:left="840"/>
        <w:rPr>
          <w:rFonts w:cstheme="minorHAnsi"/>
          <w:sz w:val="24"/>
          <w:szCs w:val="24"/>
        </w:rPr>
      </w:pPr>
      <w:r>
        <w:rPr>
          <w:rFonts w:cstheme="minorHAnsi"/>
          <w:sz w:val="24"/>
          <w:szCs w:val="24"/>
        </w:rPr>
        <w:t xml:space="preserve">The community hall will provide a </w:t>
      </w:r>
      <w:r w:rsidR="0047307B">
        <w:rPr>
          <w:rFonts w:cstheme="minorHAnsi"/>
          <w:sz w:val="24"/>
          <w:szCs w:val="24"/>
        </w:rPr>
        <w:t>much-needed</w:t>
      </w:r>
      <w:r>
        <w:rPr>
          <w:rFonts w:cstheme="minorHAnsi"/>
          <w:sz w:val="24"/>
          <w:szCs w:val="24"/>
        </w:rPr>
        <w:t xml:space="preserve"> venue for local sport, learning and leisure. The adjoining cafe facilities, incorporating a shop and takeaway area, will encourage parents as well as hall users to sit and use the additional facilities being offered.</w:t>
      </w:r>
    </w:p>
    <w:p w:rsidR="00B70A91" w:rsidRDefault="00B70A91" w:rsidP="000F3113">
      <w:pPr>
        <w:pStyle w:val="ListParagraph"/>
        <w:tabs>
          <w:tab w:val="left" w:pos="2866"/>
        </w:tabs>
        <w:ind w:left="840"/>
        <w:rPr>
          <w:rFonts w:cstheme="minorHAnsi"/>
          <w:b/>
          <w:sz w:val="24"/>
          <w:szCs w:val="24"/>
        </w:rPr>
      </w:pPr>
      <w:r w:rsidRPr="00B70A91">
        <w:rPr>
          <w:rFonts w:cstheme="minorHAnsi"/>
          <w:b/>
          <w:sz w:val="24"/>
          <w:szCs w:val="24"/>
        </w:rPr>
        <w:t>78% of residents stated they would use a cafe (survey results)</w:t>
      </w:r>
    </w:p>
    <w:p w:rsidR="00037B6B" w:rsidRDefault="00037B6B" w:rsidP="000F3113">
      <w:pPr>
        <w:pStyle w:val="ListParagraph"/>
        <w:tabs>
          <w:tab w:val="left" w:pos="2866"/>
        </w:tabs>
        <w:ind w:left="840"/>
        <w:rPr>
          <w:rFonts w:cstheme="minorHAnsi"/>
          <w:b/>
          <w:sz w:val="24"/>
          <w:szCs w:val="24"/>
        </w:rPr>
      </w:pPr>
    </w:p>
    <w:p w:rsidR="00037B6B" w:rsidRDefault="00037B6B" w:rsidP="000F3113">
      <w:pPr>
        <w:pStyle w:val="ListParagraph"/>
        <w:tabs>
          <w:tab w:val="left" w:pos="2866"/>
        </w:tabs>
        <w:ind w:left="840"/>
        <w:rPr>
          <w:rFonts w:cstheme="minorHAnsi"/>
          <w:b/>
          <w:sz w:val="24"/>
          <w:szCs w:val="24"/>
        </w:rPr>
      </w:pPr>
    </w:p>
    <w:p w:rsidR="00037B6B" w:rsidRPr="00B70A91" w:rsidRDefault="00037B6B" w:rsidP="000F3113">
      <w:pPr>
        <w:pStyle w:val="ListParagraph"/>
        <w:tabs>
          <w:tab w:val="left" w:pos="2866"/>
        </w:tabs>
        <w:ind w:left="840"/>
        <w:rPr>
          <w:rFonts w:cstheme="minorHAnsi"/>
          <w:b/>
          <w:sz w:val="24"/>
          <w:szCs w:val="24"/>
        </w:rPr>
      </w:pPr>
    </w:p>
    <w:p w:rsidR="004A614C" w:rsidRPr="00B70A91" w:rsidRDefault="004A614C" w:rsidP="000F3113">
      <w:pPr>
        <w:pStyle w:val="ListParagraph"/>
        <w:tabs>
          <w:tab w:val="left" w:pos="2866"/>
        </w:tabs>
        <w:ind w:left="840"/>
        <w:rPr>
          <w:rFonts w:cstheme="minorHAnsi"/>
          <w:b/>
          <w:sz w:val="24"/>
          <w:szCs w:val="24"/>
        </w:rPr>
      </w:pPr>
    </w:p>
    <w:p w:rsidR="004A614C" w:rsidRDefault="004A614C" w:rsidP="004A614C">
      <w:pPr>
        <w:pStyle w:val="ListParagraph"/>
        <w:numPr>
          <w:ilvl w:val="1"/>
          <w:numId w:val="5"/>
        </w:numPr>
        <w:tabs>
          <w:tab w:val="left" w:pos="2866"/>
        </w:tabs>
        <w:rPr>
          <w:rFonts w:cstheme="minorHAnsi"/>
          <w:b/>
          <w:sz w:val="24"/>
          <w:szCs w:val="24"/>
        </w:rPr>
      </w:pPr>
      <w:r>
        <w:rPr>
          <w:rFonts w:cstheme="minorHAnsi"/>
          <w:b/>
          <w:sz w:val="24"/>
          <w:szCs w:val="24"/>
        </w:rPr>
        <w:lastRenderedPageBreak/>
        <w:t>Events</w:t>
      </w:r>
    </w:p>
    <w:p w:rsidR="004A614C" w:rsidRDefault="004A614C" w:rsidP="004A614C">
      <w:pPr>
        <w:pStyle w:val="ListParagraph"/>
        <w:tabs>
          <w:tab w:val="left" w:pos="2866"/>
        </w:tabs>
        <w:ind w:left="840"/>
        <w:rPr>
          <w:rFonts w:cstheme="minorHAnsi"/>
          <w:sz w:val="24"/>
          <w:szCs w:val="24"/>
        </w:rPr>
      </w:pPr>
      <w:r w:rsidRPr="004A614C">
        <w:rPr>
          <w:rFonts w:cstheme="minorHAnsi"/>
          <w:sz w:val="24"/>
          <w:szCs w:val="24"/>
        </w:rPr>
        <w:t xml:space="preserve">Both the pub and the community hall will provide a venue for birthday, anniversary, </w:t>
      </w:r>
      <w:r w:rsidR="00EA2212">
        <w:rPr>
          <w:rFonts w:cstheme="minorHAnsi"/>
          <w:sz w:val="24"/>
          <w:szCs w:val="24"/>
        </w:rPr>
        <w:t>celebrations</w:t>
      </w:r>
      <w:r w:rsidRPr="004A614C">
        <w:rPr>
          <w:rFonts w:cstheme="minorHAnsi"/>
          <w:sz w:val="24"/>
          <w:szCs w:val="24"/>
        </w:rPr>
        <w:t xml:space="preserve"> for local groups such as The Thwing and Octon Amenities Committee</w:t>
      </w:r>
      <w:r>
        <w:rPr>
          <w:rFonts w:cstheme="minorHAnsi"/>
          <w:sz w:val="24"/>
          <w:szCs w:val="24"/>
        </w:rPr>
        <w:t xml:space="preserve">, and will support them in their activities. </w:t>
      </w:r>
    </w:p>
    <w:p w:rsidR="00EA2212" w:rsidRPr="00B70A91" w:rsidRDefault="00EA2212" w:rsidP="00EA2212">
      <w:pPr>
        <w:pStyle w:val="ListParagraph"/>
        <w:tabs>
          <w:tab w:val="left" w:pos="2866"/>
        </w:tabs>
        <w:ind w:left="840"/>
        <w:rPr>
          <w:rFonts w:cstheme="minorHAnsi"/>
          <w:b/>
          <w:sz w:val="24"/>
          <w:szCs w:val="24"/>
        </w:rPr>
      </w:pPr>
      <w:r w:rsidRPr="00B70A91">
        <w:rPr>
          <w:rFonts w:cstheme="minorHAnsi"/>
          <w:b/>
          <w:sz w:val="24"/>
          <w:szCs w:val="24"/>
        </w:rPr>
        <w:t>7</w:t>
      </w:r>
      <w:r>
        <w:rPr>
          <w:rFonts w:cstheme="minorHAnsi"/>
          <w:b/>
          <w:sz w:val="24"/>
          <w:szCs w:val="24"/>
        </w:rPr>
        <w:t>3</w:t>
      </w:r>
      <w:r w:rsidRPr="00B70A91">
        <w:rPr>
          <w:rFonts w:cstheme="minorHAnsi"/>
          <w:b/>
          <w:sz w:val="24"/>
          <w:szCs w:val="24"/>
        </w:rPr>
        <w:t xml:space="preserve">% of residents stated they would use a </w:t>
      </w:r>
      <w:r>
        <w:rPr>
          <w:rFonts w:cstheme="minorHAnsi"/>
          <w:b/>
          <w:sz w:val="24"/>
          <w:szCs w:val="24"/>
        </w:rPr>
        <w:t>community hall</w:t>
      </w:r>
      <w:r w:rsidRPr="00B70A91">
        <w:rPr>
          <w:rFonts w:cstheme="minorHAnsi"/>
          <w:b/>
          <w:sz w:val="24"/>
          <w:szCs w:val="24"/>
        </w:rPr>
        <w:t xml:space="preserve"> (survey results)</w:t>
      </w:r>
    </w:p>
    <w:p w:rsidR="005A7E2B" w:rsidRDefault="005A7E2B" w:rsidP="004A614C">
      <w:pPr>
        <w:pStyle w:val="ListParagraph"/>
        <w:tabs>
          <w:tab w:val="left" w:pos="2866"/>
        </w:tabs>
        <w:ind w:left="840"/>
        <w:rPr>
          <w:rFonts w:cstheme="minorHAnsi"/>
          <w:sz w:val="24"/>
          <w:szCs w:val="24"/>
        </w:rPr>
      </w:pPr>
    </w:p>
    <w:p w:rsidR="005A7E2B" w:rsidRDefault="005A7E2B" w:rsidP="004A614C">
      <w:pPr>
        <w:pStyle w:val="ListParagraph"/>
        <w:tabs>
          <w:tab w:val="left" w:pos="2866"/>
        </w:tabs>
        <w:ind w:left="840"/>
        <w:rPr>
          <w:rFonts w:cstheme="minorHAnsi"/>
          <w:sz w:val="24"/>
          <w:szCs w:val="24"/>
        </w:rPr>
      </w:pPr>
    </w:p>
    <w:p w:rsidR="005A7E2B" w:rsidRDefault="005A7E2B" w:rsidP="004A614C">
      <w:pPr>
        <w:pStyle w:val="ListParagraph"/>
        <w:tabs>
          <w:tab w:val="left" w:pos="2866"/>
        </w:tabs>
        <w:ind w:left="840"/>
        <w:rPr>
          <w:rFonts w:cstheme="minorHAnsi"/>
          <w:sz w:val="24"/>
          <w:szCs w:val="24"/>
        </w:rPr>
      </w:pPr>
    </w:p>
    <w:p w:rsidR="005A7E2B" w:rsidRDefault="005A7E2B" w:rsidP="004A614C">
      <w:pPr>
        <w:pStyle w:val="ListParagraph"/>
        <w:tabs>
          <w:tab w:val="left" w:pos="2866"/>
        </w:tabs>
        <w:ind w:left="840"/>
        <w:rPr>
          <w:rFonts w:cstheme="minorHAnsi"/>
          <w:sz w:val="24"/>
          <w:szCs w:val="24"/>
        </w:rPr>
      </w:pPr>
    </w:p>
    <w:p w:rsidR="001A14EF" w:rsidRDefault="001A14EF" w:rsidP="004A614C">
      <w:pPr>
        <w:pStyle w:val="ListParagraph"/>
        <w:tabs>
          <w:tab w:val="left" w:pos="2866"/>
        </w:tabs>
        <w:ind w:left="840"/>
        <w:rPr>
          <w:rFonts w:cstheme="minorHAnsi"/>
          <w:sz w:val="24"/>
          <w:szCs w:val="24"/>
        </w:rPr>
      </w:pPr>
    </w:p>
    <w:p w:rsidR="001A14EF" w:rsidRDefault="001A14EF" w:rsidP="004A614C">
      <w:pPr>
        <w:pStyle w:val="ListParagraph"/>
        <w:tabs>
          <w:tab w:val="left" w:pos="2866"/>
        </w:tabs>
        <w:ind w:left="840"/>
        <w:rPr>
          <w:rFonts w:cstheme="minorHAnsi"/>
          <w:sz w:val="24"/>
          <w:szCs w:val="24"/>
        </w:rPr>
      </w:pPr>
    </w:p>
    <w:p w:rsidR="005A7E2B" w:rsidRDefault="005A7E2B" w:rsidP="004A614C">
      <w:pPr>
        <w:pStyle w:val="ListParagraph"/>
        <w:tabs>
          <w:tab w:val="left" w:pos="2866"/>
        </w:tabs>
        <w:ind w:left="840"/>
        <w:rPr>
          <w:rFonts w:cstheme="minorHAnsi"/>
          <w:sz w:val="24"/>
          <w:szCs w:val="24"/>
        </w:rPr>
      </w:pPr>
    </w:p>
    <w:p w:rsidR="005A7E2B" w:rsidRDefault="005A7E2B" w:rsidP="004A614C">
      <w:pPr>
        <w:pStyle w:val="ListParagraph"/>
        <w:tabs>
          <w:tab w:val="left" w:pos="2866"/>
        </w:tabs>
        <w:ind w:left="840"/>
        <w:rPr>
          <w:rFonts w:cstheme="minorHAnsi"/>
          <w:sz w:val="24"/>
          <w:szCs w:val="24"/>
        </w:rPr>
      </w:pPr>
    </w:p>
    <w:p w:rsidR="005A7E2B" w:rsidRDefault="005A7E2B" w:rsidP="005A7E2B">
      <w:pPr>
        <w:pStyle w:val="ListParagraph"/>
        <w:tabs>
          <w:tab w:val="left" w:pos="2866"/>
        </w:tabs>
        <w:rPr>
          <w:rFonts w:cstheme="minorHAnsi"/>
          <w:b/>
          <w:i/>
          <w:sz w:val="32"/>
          <w:szCs w:val="32"/>
        </w:rPr>
      </w:pPr>
      <w:r>
        <w:rPr>
          <w:rFonts w:cstheme="minorHAnsi"/>
          <w:b/>
          <w:i/>
          <w:sz w:val="32"/>
          <w:szCs w:val="32"/>
        </w:rPr>
        <w:t>11.</w:t>
      </w:r>
      <w:r w:rsidRPr="005A7E2B">
        <w:rPr>
          <w:rFonts w:cstheme="minorHAnsi"/>
          <w:b/>
          <w:i/>
          <w:sz w:val="32"/>
          <w:szCs w:val="32"/>
        </w:rPr>
        <w:t>Pub &amp; Restaurant</w:t>
      </w:r>
    </w:p>
    <w:p w:rsidR="005A7E2B" w:rsidRDefault="005A7E2B" w:rsidP="005A7E2B">
      <w:pPr>
        <w:pStyle w:val="ListParagraph"/>
        <w:tabs>
          <w:tab w:val="left" w:pos="2866"/>
        </w:tabs>
        <w:rPr>
          <w:rFonts w:cstheme="minorHAnsi"/>
          <w:sz w:val="32"/>
          <w:szCs w:val="32"/>
        </w:rPr>
      </w:pPr>
    </w:p>
    <w:p w:rsidR="005A7E2B" w:rsidRDefault="005A7E2B" w:rsidP="005A7E2B">
      <w:pPr>
        <w:pStyle w:val="ListParagraph"/>
        <w:tabs>
          <w:tab w:val="left" w:pos="2866"/>
        </w:tabs>
        <w:rPr>
          <w:rFonts w:cstheme="minorHAnsi"/>
          <w:b/>
          <w:sz w:val="24"/>
          <w:szCs w:val="24"/>
        </w:rPr>
      </w:pPr>
      <w:r>
        <w:rPr>
          <w:rFonts w:cstheme="minorHAnsi"/>
          <w:b/>
          <w:sz w:val="24"/>
          <w:szCs w:val="24"/>
        </w:rPr>
        <w:t>11.1 Type of Pub</w:t>
      </w:r>
    </w:p>
    <w:p w:rsidR="005A7E2B" w:rsidRDefault="005A7E2B" w:rsidP="005A7E2B">
      <w:pPr>
        <w:pStyle w:val="ListParagraph"/>
        <w:tabs>
          <w:tab w:val="left" w:pos="2866"/>
        </w:tabs>
        <w:rPr>
          <w:rFonts w:cstheme="minorHAnsi"/>
          <w:sz w:val="24"/>
          <w:szCs w:val="24"/>
        </w:rPr>
      </w:pPr>
      <w:r>
        <w:rPr>
          <w:rFonts w:cstheme="minorHAnsi"/>
          <w:sz w:val="24"/>
          <w:szCs w:val="24"/>
        </w:rPr>
        <w:t xml:space="preserve">It is proposed that the Thwing “more than a pub” will be a real ale pub offering a varied and changing range of ales with a strong local element. The pub will offer well cooked and </w:t>
      </w:r>
      <w:r w:rsidR="0047307B">
        <w:rPr>
          <w:rFonts w:cstheme="minorHAnsi"/>
          <w:sz w:val="24"/>
          <w:szCs w:val="24"/>
        </w:rPr>
        <w:t>well-presented</w:t>
      </w:r>
      <w:r>
        <w:rPr>
          <w:rFonts w:cstheme="minorHAnsi"/>
          <w:sz w:val="24"/>
          <w:szCs w:val="24"/>
        </w:rPr>
        <w:t xml:space="preserve"> locally sourced (where possible) restaurant and bar food, and we aim to regain the reputation that we had not too many years ago of being the best place to eat in the area. It is also proposed that we would offer a Sunday roast carvery.</w:t>
      </w:r>
    </w:p>
    <w:p w:rsidR="005A7E2B" w:rsidRDefault="005A7E2B" w:rsidP="005A7E2B">
      <w:pPr>
        <w:pStyle w:val="ListParagraph"/>
        <w:tabs>
          <w:tab w:val="left" w:pos="2866"/>
        </w:tabs>
        <w:rPr>
          <w:rFonts w:cstheme="minorHAnsi"/>
          <w:sz w:val="24"/>
          <w:szCs w:val="24"/>
        </w:rPr>
      </w:pPr>
    </w:p>
    <w:p w:rsidR="005A7E2B" w:rsidRDefault="005A7E2B" w:rsidP="005A7E2B">
      <w:pPr>
        <w:pStyle w:val="ListParagraph"/>
        <w:tabs>
          <w:tab w:val="left" w:pos="2866"/>
        </w:tabs>
        <w:rPr>
          <w:rFonts w:cstheme="minorHAnsi"/>
          <w:b/>
          <w:sz w:val="24"/>
          <w:szCs w:val="24"/>
        </w:rPr>
      </w:pPr>
      <w:r w:rsidRPr="005A7E2B">
        <w:rPr>
          <w:rFonts w:cstheme="minorHAnsi"/>
          <w:b/>
          <w:sz w:val="24"/>
          <w:szCs w:val="24"/>
        </w:rPr>
        <w:t>11.2 Licensing Hours</w:t>
      </w:r>
    </w:p>
    <w:p w:rsidR="005A7E2B" w:rsidRDefault="005A7E2B" w:rsidP="005A7E2B">
      <w:pPr>
        <w:pStyle w:val="ListParagraph"/>
        <w:tabs>
          <w:tab w:val="left" w:pos="2866"/>
        </w:tabs>
        <w:rPr>
          <w:rFonts w:cstheme="minorHAnsi"/>
          <w:sz w:val="24"/>
          <w:szCs w:val="24"/>
        </w:rPr>
      </w:pPr>
      <w:r>
        <w:rPr>
          <w:rFonts w:cstheme="minorHAnsi"/>
          <w:sz w:val="24"/>
          <w:szCs w:val="24"/>
        </w:rPr>
        <w:t>It is proposed that the initial licensing hours would be late morning to late evening</w:t>
      </w:r>
      <w:r>
        <w:rPr>
          <w:rFonts w:cstheme="minorHAnsi"/>
          <w:b/>
          <w:sz w:val="24"/>
          <w:szCs w:val="24"/>
        </w:rPr>
        <w:t xml:space="preserve"> </w:t>
      </w:r>
      <w:r w:rsidRPr="005A7E2B">
        <w:rPr>
          <w:rFonts w:cstheme="minorHAnsi"/>
          <w:sz w:val="24"/>
          <w:szCs w:val="24"/>
        </w:rPr>
        <w:t>7 days per week.</w:t>
      </w:r>
      <w:r>
        <w:rPr>
          <w:rFonts w:cstheme="minorHAnsi"/>
          <w:sz w:val="24"/>
          <w:szCs w:val="24"/>
        </w:rPr>
        <w:t xml:space="preserve"> Food would be served on a Monday when it is traditional for eating places to be closed, thus serving not only the local community but the many tourists staying in the area.</w:t>
      </w:r>
    </w:p>
    <w:p w:rsidR="0012684A" w:rsidRDefault="0012684A" w:rsidP="005A7E2B">
      <w:pPr>
        <w:pStyle w:val="ListParagraph"/>
        <w:tabs>
          <w:tab w:val="left" w:pos="2866"/>
        </w:tabs>
        <w:rPr>
          <w:rFonts w:cstheme="minorHAnsi"/>
          <w:sz w:val="24"/>
          <w:szCs w:val="24"/>
        </w:rPr>
      </w:pPr>
    </w:p>
    <w:p w:rsidR="0012684A" w:rsidRDefault="0012684A" w:rsidP="005A7E2B">
      <w:pPr>
        <w:pStyle w:val="ListParagraph"/>
        <w:tabs>
          <w:tab w:val="left" w:pos="2866"/>
        </w:tabs>
        <w:rPr>
          <w:rFonts w:cstheme="minorHAnsi"/>
          <w:b/>
          <w:sz w:val="24"/>
          <w:szCs w:val="24"/>
        </w:rPr>
      </w:pPr>
      <w:r>
        <w:rPr>
          <w:rFonts w:cstheme="minorHAnsi"/>
          <w:b/>
          <w:sz w:val="24"/>
          <w:szCs w:val="24"/>
        </w:rPr>
        <w:t>11.3 Menu</w:t>
      </w:r>
    </w:p>
    <w:p w:rsidR="0012684A" w:rsidRDefault="0012684A" w:rsidP="005A7E2B">
      <w:pPr>
        <w:pStyle w:val="ListParagraph"/>
        <w:tabs>
          <w:tab w:val="left" w:pos="2866"/>
        </w:tabs>
        <w:rPr>
          <w:rFonts w:cstheme="minorHAnsi"/>
          <w:sz w:val="24"/>
          <w:szCs w:val="24"/>
        </w:rPr>
      </w:pPr>
      <w:r>
        <w:rPr>
          <w:rFonts w:cstheme="minorHAnsi"/>
          <w:sz w:val="24"/>
          <w:szCs w:val="24"/>
        </w:rPr>
        <w:t>It is proposed that there would be a separate bar menu and restaurant menu, with a roast carvery on Sundays. The takeaway menu would be limited to daily specials as appropriate, and bas</w:t>
      </w:r>
      <w:r w:rsidR="000F26CC">
        <w:rPr>
          <w:rFonts w:cstheme="minorHAnsi"/>
          <w:sz w:val="24"/>
          <w:szCs w:val="24"/>
        </w:rPr>
        <w:t xml:space="preserve">ic meals such as fish and chips, pizza etc. </w:t>
      </w:r>
      <w:r>
        <w:rPr>
          <w:rFonts w:cstheme="minorHAnsi"/>
          <w:sz w:val="24"/>
          <w:szCs w:val="24"/>
        </w:rPr>
        <w:t xml:space="preserve"> Any s</w:t>
      </w:r>
      <w:r w:rsidR="007C5138">
        <w:rPr>
          <w:rFonts w:cstheme="minorHAnsi"/>
          <w:sz w:val="24"/>
          <w:szCs w:val="24"/>
        </w:rPr>
        <w:t xml:space="preserve">urplus </w:t>
      </w:r>
      <w:r w:rsidR="000F26CC">
        <w:rPr>
          <w:rFonts w:cstheme="minorHAnsi"/>
          <w:sz w:val="24"/>
          <w:szCs w:val="24"/>
        </w:rPr>
        <w:t xml:space="preserve">from the pub kitchens, will be prepared where appropriate as single or double frozen </w:t>
      </w:r>
      <w:r w:rsidR="0047307B">
        <w:rPr>
          <w:rFonts w:cstheme="minorHAnsi"/>
          <w:sz w:val="24"/>
          <w:szCs w:val="24"/>
        </w:rPr>
        <w:t>meals for</w:t>
      </w:r>
      <w:r w:rsidR="000F26CC">
        <w:rPr>
          <w:rFonts w:cstheme="minorHAnsi"/>
          <w:sz w:val="24"/>
          <w:szCs w:val="24"/>
        </w:rPr>
        <w:t xml:space="preserve"> sale in the shop or takeaway.</w:t>
      </w:r>
    </w:p>
    <w:p w:rsidR="007C5138" w:rsidRDefault="007C513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b/>
          <w:i/>
          <w:sz w:val="32"/>
          <w:szCs w:val="32"/>
        </w:rPr>
      </w:pPr>
    </w:p>
    <w:p w:rsidR="008E1628" w:rsidRDefault="008E1628" w:rsidP="005A7E2B">
      <w:pPr>
        <w:pStyle w:val="ListParagraph"/>
        <w:tabs>
          <w:tab w:val="left" w:pos="2866"/>
        </w:tabs>
        <w:rPr>
          <w:rFonts w:cstheme="minorHAnsi"/>
          <w:b/>
          <w:i/>
          <w:sz w:val="32"/>
          <w:szCs w:val="32"/>
        </w:rPr>
      </w:pPr>
    </w:p>
    <w:p w:rsidR="008E1628" w:rsidRDefault="008E1628" w:rsidP="005A7E2B">
      <w:pPr>
        <w:pStyle w:val="ListParagraph"/>
        <w:tabs>
          <w:tab w:val="left" w:pos="2866"/>
        </w:tabs>
        <w:rPr>
          <w:rFonts w:cstheme="minorHAnsi"/>
          <w:b/>
          <w:i/>
          <w:sz w:val="32"/>
          <w:szCs w:val="32"/>
        </w:rPr>
      </w:pPr>
    </w:p>
    <w:p w:rsidR="008E1628" w:rsidRDefault="008E1628" w:rsidP="005A7E2B">
      <w:pPr>
        <w:pStyle w:val="ListParagraph"/>
        <w:tabs>
          <w:tab w:val="left" w:pos="2866"/>
        </w:tabs>
        <w:rPr>
          <w:rFonts w:cstheme="minorHAnsi"/>
          <w:b/>
          <w:i/>
          <w:sz w:val="32"/>
          <w:szCs w:val="32"/>
        </w:rPr>
      </w:pPr>
    </w:p>
    <w:p w:rsidR="008E1628" w:rsidRDefault="008E1628" w:rsidP="005A7E2B">
      <w:pPr>
        <w:pStyle w:val="ListParagraph"/>
        <w:tabs>
          <w:tab w:val="left" w:pos="2866"/>
        </w:tabs>
        <w:rPr>
          <w:rFonts w:cstheme="minorHAnsi"/>
          <w:b/>
          <w:i/>
          <w:sz w:val="32"/>
          <w:szCs w:val="32"/>
        </w:rPr>
      </w:pPr>
    </w:p>
    <w:p w:rsidR="007C5138" w:rsidRPr="00EA2212" w:rsidRDefault="007C5138" w:rsidP="005A7E2B">
      <w:pPr>
        <w:pStyle w:val="ListParagraph"/>
        <w:tabs>
          <w:tab w:val="left" w:pos="2866"/>
        </w:tabs>
        <w:rPr>
          <w:rFonts w:cstheme="minorHAnsi"/>
          <w:b/>
          <w:i/>
          <w:sz w:val="32"/>
          <w:szCs w:val="32"/>
        </w:rPr>
      </w:pPr>
      <w:r w:rsidRPr="00EA2212">
        <w:rPr>
          <w:rFonts w:cstheme="minorHAnsi"/>
          <w:b/>
          <w:i/>
          <w:sz w:val="32"/>
          <w:szCs w:val="32"/>
        </w:rPr>
        <w:lastRenderedPageBreak/>
        <w:t>12.Cafe</w:t>
      </w:r>
    </w:p>
    <w:p w:rsidR="007C5138" w:rsidRDefault="007C5138" w:rsidP="005A7E2B">
      <w:pPr>
        <w:pStyle w:val="ListParagraph"/>
        <w:tabs>
          <w:tab w:val="left" w:pos="2866"/>
        </w:tabs>
        <w:rPr>
          <w:rFonts w:cstheme="minorHAnsi"/>
          <w:b/>
          <w:sz w:val="32"/>
          <w:szCs w:val="32"/>
        </w:rPr>
      </w:pPr>
    </w:p>
    <w:p w:rsidR="007C5138" w:rsidRDefault="007C5138" w:rsidP="005A7E2B">
      <w:pPr>
        <w:pStyle w:val="ListParagraph"/>
        <w:tabs>
          <w:tab w:val="left" w:pos="2866"/>
        </w:tabs>
        <w:rPr>
          <w:rFonts w:cstheme="minorHAnsi"/>
          <w:b/>
          <w:sz w:val="24"/>
          <w:szCs w:val="24"/>
        </w:rPr>
      </w:pPr>
      <w:r w:rsidRPr="007C5138">
        <w:rPr>
          <w:rFonts w:cstheme="minorHAnsi"/>
          <w:b/>
          <w:sz w:val="24"/>
          <w:szCs w:val="24"/>
        </w:rPr>
        <w:t xml:space="preserve">12.1 </w:t>
      </w:r>
      <w:r>
        <w:rPr>
          <w:rFonts w:cstheme="minorHAnsi"/>
          <w:b/>
          <w:sz w:val="24"/>
          <w:szCs w:val="24"/>
        </w:rPr>
        <w:t>Beverages</w:t>
      </w:r>
    </w:p>
    <w:p w:rsidR="007C5138" w:rsidRDefault="007C5138" w:rsidP="005A7E2B">
      <w:pPr>
        <w:pStyle w:val="ListParagraph"/>
        <w:tabs>
          <w:tab w:val="left" w:pos="2866"/>
        </w:tabs>
        <w:rPr>
          <w:rFonts w:cstheme="minorHAnsi"/>
          <w:sz w:val="24"/>
          <w:szCs w:val="24"/>
        </w:rPr>
      </w:pPr>
      <w:r>
        <w:rPr>
          <w:rFonts w:cstheme="minorHAnsi"/>
          <w:sz w:val="24"/>
          <w:szCs w:val="24"/>
        </w:rPr>
        <w:t>It is proposed that the cafe will be open Monday to Saturday providing a range of quality coffee and tea choices, along with cakes. A small selection of newspapers will be available for browsing and for parents waiting for children who have been using the community hall.</w:t>
      </w:r>
    </w:p>
    <w:p w:rsidR="007C5138" w:rsidRDefault="007C5138" w:rsidP="005A7E2B">
      <w:pPr>
        <w:pStyle w:val="ListParagraph"/>
        <w:tabs>
          <w:tab w:val="left" w:pos="2866"/>
        </w:tabs>
        <w:rPr>
          <w:rFonts w:cstheme="minorHAnsi"/>
          <w:sz w:val="24"/>
          <w:szCs w:val="24"/>
        </w:rPr>
      </w:pPr>
    </w:p>
    <w:p w:rsidR="007C5138" w:rsidRDefault="007C5138" w:rsidP="005A7E2B">
      <w:pPr>
        <w:pStyle w:val="ListParagraph"/>
        <w:tabs>
          <w:tab w:val="left" w:pos="2866"/>
        </w:tabs>
        <w:rPr>
          <w:rFonts w:cstheme="minorHAnsi"/>
          <w:b/>
          <w:sz w:val="24"/>
          <w:szCs w:val="24"/>
        </w:rPr>
      </w:pPr>
      <w:r>
        <w:rPr>
          <w:rFonts w:cstheme="minorHAnsi"/>
          <w:b/>
          <w:sz w:val="24"/>
          <w:szCs w:val="24"/>
        </w:rPr>
        <w:t>12.2 Food</w:t>
      </w:r>
    </w:p>
    <w:p w:rsidR="007C5138" w:rsidRDefault="007C5138" w:rsidP="005A7E2B">
      <w:pPr>
        <w:pStyle w:val="ListParagraph"/>
        <w:tabs>
          <w:tab w:val="left" w:pos="2866"/>
        </w:tabs>
        <w:rPr>
          <w:rFonts w:cstheme="minorHAnsi"/>
          <w:sz w:val="24"/>
          <w:szCs w:val="24"/>
        </w:rPr>
      </w:pPr>
      <w:r>
        <w:rPr>
          <w:rFonts w:cstheme="minorHAnsi"/>
          <w:sz w:val="24"/>
          <w:szCs w:val="24"/>
        </w:rPr>
        <w:t xml:space="preserve">Whilst the cafe </w:t>
      </w:r>
      <w:r w:rsidR="003C274A">
        <w:rPr>
          <w:rFonts w:cstheme="minorHAnsi"/>
          <w:sz w:val="24"/>
          <w:szCs w:val="24"/>
        </w:rPr>
        <w:t xml:space="preserve">area </w:t>
      </w:r>
      <w:r>
        <w:rPr>
          <w:rFonts w:cstheme="minorHAnsi"/>
          <w:sz w:val="24"/>
          <w:szCs w:val="24"/>
        </w:rPr>
        <w:t>would normally serve only cakes</w:t>
      </w:r>
      <w:r w:rsidR="003C274A">
        <w:rPr>
          <w:rFonts w:cstheme="minorHAnsi"/>
          <w:sz w:val="24"/>
          <w:szCs w:val="24"/>
        </w:rPr>
        <w:t xml:space="preserve"> and scones</w:t>
      </w:r>
      <w:r>
        <w:rPr>
          <w:rFonts w:cstheme="minorHAnsi"/>
          <w:sz w:val="24"/>
          <w:szCs w:val="24"/>
        </w:rPr>
        <w:t>, sandwiches and</w:t>
      </w:r>
      <w:r w:rsidR="00B17A3D">
        <w:rPr>
          <w:rFonts w:cstheme="minorHAnsi"/>
          <w:sz w:val="24"/>
          <w:szCs w:val="24"/>
        </w:rPr>
        <w:t xml:space="preserve"> bar food could also be served </w:t>
      </w:r>
      <w:r>
        <w:rPr>
          <w:rFonts w:cstheme="minorHAnsi"/>
          <w:sz w:val="24"/>
          <w:szCs w:val="24"/>
        </w:rPr>
        <w:t>providing extended facilities for walkers and families.</w:t>
      </w:r>
      <w:r w:rsidR="003C274A">
        <w:rPr>
          <w:rFonts w:cstheme="minorHAnsi"/>
          <w:sz w:val="24"/>
          <w:szCs w:val="24"/>
        </w:rPr>
        <w:t xml:space="preserve"> </w:t>
      </w:r>
    </w:p>
    <w:p w:rsidR="003C274A" w:rsidRDefault="003C274A" w:rsidP="005A7E2B">
      <w:pPr>
        <w:pStyle w:val="ListParagraph"/>
        <w:tabs>
          <w:tab w:val="left" w:pos="2866"/>
        </w:tabs>
        <w:rPr>
          <w:rFonts w:cstheme="minorHAnsi"/>
          <w:sz w:val="24"/>
          <w:szCs w:val="24"/>
        </w:rPr>
      </w:pPr>
      <w:r>
        <w:rPr>
          <w:rFonts w:cstheme="minorHAnsi"/>
          <w:sz w:val="24"/>
          <w:szCs w:val="24"/>
        </w:rPr>
        <w:t>Bar and cafe food would also be served in the community hall to cover events and hall hire.</w:t>
      </w:r>
    </w:p>
    <w:p w:rsidR="003C274A" w:rsidRDefault="003C274A" w:rsidP="005A7E2B">
      <w:pPr>
        <w:pStyle w:val="ListParagraph"/>
        <w:tabs>
          <w:tab w:val="left" w:pos="2866"/>
        </w:tabs>
        <w:rPr>
          <w:rFonts w:cstheme="minorHAnsi"/>
          <w:sz w:val="24"/>
          <w:szCs w:val="24"/>
        </w:rPr>
      </w:pPr>
    </w:p>
    <w:p w:rsidR="003C274A" w:rsidRDefault="003C274A" w:rsidP="005A7E2B">
      <w:pPr>
        <w:pStyle w:val="ListParagraph"/>
        <w:tabs>
          <w:tab w:val="left" w:pos="2866"/>
        </w:tabs>
        <w:rPr>
          <w:rFonts w:cstheme="minorHAnsi"/>
          <w:b/>
          <w:sz w:val="24"/>
          <w:szCs w:val="24"/>
        </w:rPr>
      </w:pPr>
      <w:r w:rsidRPr="003C274A">
        <w:rPr>
          <w:rFonts w:cstheme="minorHAnsi"/>
          <w:b/>
          <w:sz w:val="24"/>
          <w:szCs w:val="24"/>
        </w:rPr>
        <w:t xml:space="preserve">12.3 </w:t>
      </w:r>
      <w:r>
        <w:rPr>
          <w:rFonts w:cstheme="minorHAnsi"/>
          <w:b/>
          <w:sz w:val="24"/>
          <w:szCs w:val="24"/>
        </w:rPr>
        <w:t>Internet Sessions</w:t>
      </w:r>
    </w:p>
    <w:p w:rsidR="003C274A" w:rsidRDefault="003C274A" w:rsidP="005A7E2B">
      <w:pPr>
        <w:pStyle w:val="ListParagraph"/>
        <w:tabs>
          <w:tab w:val="left" w:pos="2866"/>
        </w:tabs>
        <w:rPr>
          <w:rFonts w:cstheme="minorHAnsi"/>
          <w:sz w:val="24"/>
          <w:szCs w:val="24"/>
        </w:rPr>
      </w:pPr>
      <w:r>
        <w:rPr>
          <w:rFonts w:cstheme="minorHAnsi"/>
          <w:sz w:val="24"/>
          <w:szCs w:val="24"/>
        </w:rPr>
        <w:t xml:space="preserve">To help older residents, and those less tech-savvy, we would seek to run computer/internet sessions, possible in collaboration with third parties, such as Age UK Learn My Way. </w:t>
      </w:r>
    </w:p>
    <w:p w:rsidR="00B17A3D" w:rsidRDefault="00B17A3D" w:rsidP="005A7E2B">
      <w:pPr>
        <w:pStyle w:val="ListParagraph"/>
        <w:tabs>
          <w:tab w:val="left" w:pos="2866"/>
        </w:tabs>
        <w:rPr>
          <w:rFonts w:cstheme="minorHAnsi"/>
          <w:sz w:val="24"/>
          <w:szCs w:val="24"/>
        </w:rPr>
      </w:pPr>
    </w:p>
    <w:p w:rsidR="00B17A3D" w:rsidRDefault="00B17A3D" w:rsidP="005A7E2B">
      <w:pPr>
        <w:pStyle w:val="ListParagraph"/>
        <w:tabs>
          <w:tab w:val="left" w:pos="2866"/>
        </w:tabs>
        <w:rPr>
          <w:rFonts w:cstheme="minorHAnsi"/>
          <w:b/>
          <w:sz w:val="24"/>
          <w:szCs w:val="24"/>
        </w:rPr>
      </w:pPr>
      <w:r w:rsidRPr="00B17A3D">
        <w:rPr>
          <w:rFonts w:cstheme="minorHAnsi"/>
          <w:b/>
          <w:sz w:val="24"/>
          <w:szCs w:val="24"/>
        </w:rPr>
        <w:t>12.4</w:t>
      </w:r>
      <w:r>
        <w:rPr>
          <w:rFonts w:cstheme="minorHAnsi"/>
          <w:b/>
          <w:sz w:val="24"/>
          <w:szCs w:val="24"/>
        </w:rPr>
        <w:t xml:space="preserve"> Location</w:t>
      </w:r>
    </w:p>
    <w:p w:rsidR="00B17A3D" w:rsidRPr="00B17A3D" w:rsidRDefault="00B17A3D" w:rsidP="005A7E2B">
      <w:pPr>
        <w:pStyle w:val="ListParagraph"/>
        <w:tabs>
          <w:tab w:val="left" w:pos="2866"/>
        </w:tabs>
        <w:rPr>
          <w:rFonts w:cstheme="minorHAnsi"/>
          <w:sz w:val="24"/>
          <w:szCs w:val="24"/>
        </w:rPr>
      </w:pPr>
      <w:r>
        <w:rPr>
          <w:rFonts w:cstheme="minorHAnsi"/>
          <w:sz w:val="24"/>
          <w:szCs w:val="24"/>
        </w:rPr>
        <w:t>The cafe will be located inside the main entrance hall which connects both the community hall and the pub and restaurant. All customers will pass through this central area to access other facilities within the building. It will be a place to meet and wait as well as chat to friends both old and new. A place to relax. An opportunity to browse the restaurant menu, the pub menu, what is on in the community hall, today’s special takeaway option, or just chill and unwind with an excellent coffee or tea.</w:t>
      </w:r>
    </w:p>
    <w:p w:rsidR="00B17A3D" w:rsidRDefault="00B17A3D" w:rsidP="005A7E2B">
      <w:pPr>
        <w:pStyle w:val="ListParagraph"/>
        <w:tabs>
          <w:tab w:val="left" w:pos="2866"/>
        </w:tabs>
        <w:rPr>
          <w:rFonts w:cstheme="minorHAnsi"/>
          <w:sz w:val="24"/>
          <w:szCs w:val="24"/>
        </w:rPr>
      </w:pPr>
    </w:p>
    <w:p w:rsidR="0033411F" w:rsidRDefault="0033411F" w:rsidP="005A7E2B">
      <w:pPr>
        <w:pStyle w:val="ListParagraph"/>
        <w:tabs>
          <w:tab w:val="left" w:pos="2866"/>
        </w:tabs>
        <w:rPr>
          <w:rFonts w:cstheme="minorHAnsi"/>
          <w:b/>
          <w:sz w:val="24"/>
          <w:szCs w:val="24"/>
        </w:rPr>
      </w:pPr>
      <w:r w:rsidRPr="0033411F">
        <w:rPr>
          <w:rFonts w:cstheme="minorHAnsi"/>
          <w:b/>
          <w:sz w:val="24"/>
          <w:szCs w:val="24"/>
        </w:rPr>
        <w:t>12.5</w:t>
      </w:r>
      <w:r>
        <w:rPr>
          <w:rFonts w:cstheme="minorHAnsi"/>
          <w:b/>
          <w:sz w:val="24"/>
          <w:szCs w:val="24"/>
        </w:rPr>
        <w:t xml:space="preserve"> Recruitment of Staff</w:t>
      </w:r>
    </w:p>
    <w:p w:rsidR="0033411F" w:rsidRPr="0033411F" w:rsidRDefault="0033411F" w:rsidP="005A7E2B">
      <w:pPr>
        <w:pStyle w:val="ListParagraph"/>
        <w:tabs>
          <w:tab w:val="left" w:pos="2866"/>
        </w:tabs>
        <w:rPr>
          <w:rFonts w:cstheme="minorHAnsi"/>
          <w:sz w:val="24"/>
          <w:szCs w:val="24"/>
        </w:rPr>
      </w:pPr>
      <w:r>
        <w:rPr>
          <w:rFonts w:cstheme="minorHAnsi"/>
          <w:sz w:val="24"/>
          <w:szCs w:val="24"/>
        </w:rPr>
        <w:t xml:space="preserve">The cafe would come under the management of the pub, and as such would be covered by the pub staff.  </w:t>
      </w:r>
      <w:r w:rsidR="0047307B">
        <w:rPr>
          <w:rFonts w:cstheme="minorHAnsi"/>
          <w:sz w:val="24"/>
          <w:szCs w:val="24"/>
        </w:rPr>
        <w:t>However,</w:t>
      </w:r>
      <w:r>
        <w:rPr>
          <w:rFonts w:cstheme="minorHAnsi"/>
          <w:sz w:val="24"/>
          <w:szCs w:val="24"/>
        </w:rPr>
        <w:t xml:space="preserve"> in busy periods additional part time labour would be sort. 19 people said, in our village survey, that they would be interested in helping to run such a cafe. </w:t>
      </w:r>
    </w:p>
    <w:p w:rsidR="008E1628" w:rsidRDefault="008E162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sz w:val="24"/>
          <w:szCs w:val="24"/>
        </w:rPr>
      </w:pPr>
    </w:p>
    <w:p w:rsidR="008E1628" w:rsidRDefault="008E1628" w:rsidP="005A7E2B">
      <w:pPr>
        <w:pStyle w:val="ListParagraph"/>
        <w:tabs>
          <w:tab w:val="left" w:pos="2866"/>
        </w:tabs>
        <w:rPr>
          <w:rFonts w:cstheme="minorHAnsi"/>
          <w:sz w:val="24"/>
          <w:szCs w:val="24"/>
        </w:rPr>
      </w:pPr>
    </w:p>
    <w:p w:rsidR="008E1628" w:rsidRPr="0033411F" w:rsidRDefault="008E1628" w:rsidP="0033411F">
      <w:pPr>
        <w:tabs>
          <w:tab w:val="left" w:pos="2866"/>
        </w:tabs>
        <w:rPr>
          <w:rFonts w:cstheme="minorHAnsi"/>
          <w:sz w:val="24"/>
          <w:szCs w:val="24"/>
        </w:rPr>
      </w:pPr>
    </w:p>
    <w:p w:rsidR="00EA2212" w:rsidRPr="00B17A3D" w:rsidRDefault="00EA2212" w:rsidP="00B17A3D">
      <w:pPr>
        <w:tabs>
          <w:tab w:val="left" w:pos="2866"/>
        </w:tabs>
        <w:rPr>
          <w:rFonts w:cstheme="minorHAnsi"/>
          <w:sz w:val="24"/>
          <w:szCs w:val="24"/>
        </w:rPr>
      </w:pPr>
    </w:p>
    <w:p w:rsidR="00EA2212" w:rsidRDefault="00EA2212" w:rsidP="0033411F">
      <w:pPr>
        <w:pStyle w:val="ListParagraph"/>
        <w:numPr>
          <w:ilvl w:val="0"/>
          <w:numId w:val="6"/>
        </w:numPr>
        <w:tabs>
          <w:tab w:val="left" w:pos="2866"/>
        </w:tabs>
        <w:rPr>
          <w:rFonts w:cstheme="minorHAnsi"/>
          <w:b/>
          <w:i/>
          <w:sz w:val="28"/>
          <w:szCs w:val="28"/>
        </w:rPr>
      </w:pPr>
      <w:r w:rsidRPr="0033411F">
        <w:rPr>
          <w:rFonts w:cstheme="minorHAnsi"/>
          <w:b/>
          <w:i/>
          <w:sz w:val="28"/>
          <w:szCs w:val="28"/>
        </w:rPr>
        <w:t>Shop and Takeaway</w:t>
      </w:r>
    </w:p>
    <w:p w:rsidR="00130CC6" w:rsidRPr="0033411F" w:rsidRDefault="00130CC6" w:rsidP="00130CC6">
      <w:pPr>
        <w:pStyle w:val="ListParagraph"/>
        <w:tabs>
          <w:tab w:val="left" w:pos="2866"/>
        </w:tabs>
        <w:ind w:left="735"/>
        <w:rPr>
          <w:rFonts w:cstheme="minorHAnsi"/>
          <w:b/>
          <w:i/>
          <w:sz w:val="28"/>
          <w:szCs w:val="28"/>
        </w:rPr>
      </w:pPr>
    </w:p>
    <w:p w:rsidR="005A4D83" w:rsidRPr="005A4D83" w:rsidRDefault="005A4D83" w:rsidP="005A4D83">
      <w:pPr>
        <w:pStyle w:val="ListParagraph"/>
        <w:numPr>
          <w:ilvl w:val="1"/>
          <w:numId w:val="6"/>
        </w:numPr>
        <w:tabs>
          <w:tab w:val="left" w:pos="2866"/>
        </w:tabs>
        <w:rPr>
          <w:rFonts w:cstheme="minorHAnsi"/>
          <w:b/>
          <w:sz w:val="24"/>
          <w:szCs w:val="24"/>
        </w:rPr>
      </w:pPr>
      <w:r w:rsidRPr="005A4D83">
        <w:rPr>
          <w:rFonts w:cstheme="minorHAnsi"/>
          <w:b/>
          <w:sz w:val="24"/>
          <w:szCs w:val="24"/>
        </w:rPr>
        <w:t xml:space="preserve">Shop </w:t>
      </w:r>
    </w:p>
    <w:p w:rsidR="00EA2212" w:rsidRDefault="00EA2212" w:rsidP="005A4D83">
      <w:pPr>
        <w:pStyle w:val="ListParagraph"/>
        <w:tabs>
          <w:tab w:val="left" w:pos="2866"/>
        </w:tabs>
        <w:ind w:left="840"/>
        <w:rPr>
          <w:rFonts w:cstheme="minorHAnsi"/>
          <w:sz w:val="24"/>
          <w:szCs w:val="24"/>
        </w:rPr>
      </w:pPr>
      <w:r w:rsidRPr="005A4D83">
        <w:rPr>
          <w:rFonts w:cstheme="minorHAnsi"/>
          <w:sz w:val="24"/>
          <w:szCs w:val="24"/>
        </w:rPr>
        <w:t>It is envisaged that the shop will be a simple affair offering a small range of essential supplies, that are mainly stocked by the pub and restaurant kitchens. There will be a freezer offering ad hoc frozen meals, supplied from the pub kitchens, as well as other basic supplies. The shop will not only support the local community but also serve visitors staying in the area at local B&amp;B and camping establishments.</w:t>
      </w:r>
    </w:p>
    <w:p w:rsidR="00130CC6" w:rsidRPr="00130CC6" w:rsidRDefault="00130CC6" w:rsidP="005A4D83">
      <w:pPr>
        <w:pStyle w:val="ListParagraph"/>
        <w:tabs>
          <w:tab w:val="left" w:pos="2866"/>
        </w:tabs>
        <w:ind w:left="840"/>
        <w:rPr>
          <w:rFonts w:cstheme="minorHAnsi"/>
          <w:b/>
          <w:sz w:val="24"/>
          <w:szCs w:val="24"/>
        </w:rPr>
      </w:pPr>
      <w:r w:rsidRPr="00130CC6">
        <w:rPr>
          <w:rFonts w:cstheme="minorHAnsi"/>
          <w:b/>
          <w:sz w:val="24"/>
          <w:szCs w:val="24"/>
        </w:rPr>
        <w:t>40% of residents said that they would use the shop on a weekly basis (survey)</w:t>
      </w:r>
    </w:p>
    <w:p w:rsidR="00130CC6" w:rsidRPr="00130CC6" w:rsidRDefault="00130CC6" w:rsidP="005A4D83">
      <w:pPr>
        <w:pStyle w:val="ListParagraph"/>
        <w:tabs>
          <w:tab w:val="left" w:pos="2866"/>
        </w:tabs>
        <w:ind w:left="840"/>
        <w:rPr>
          <w:rFonts w:cstheme="minorHAnsi"/>
          <w:b/>
          <w:sz w:val="24"/>
          <w:szCs w:val="24"/>
        </w:rPr>
      </w:pPr>
      <w:r w:rsidRPr="00130CC6">
        <w:rPr>
          <w:rFonts w:cstheme="minorHAnsi"/>
          <w:b/>
          <w:sz w:val="24"/>
          <w:szCs w:val="24"/>
        </w:rPr>
        <w:t>57% of residents said that they would use the shop occas</w:t>
      </w:r>
      <w:r>
        <w:rPr>
          <w:rFonts w:cstheme="minorHAnsi"/>
          <w:b/>
          <w:sz w:val="24"/>
          <w:szCs w:val="24"/>
        </w:rPr>
        <w:t>iona</w:t>
      </w:r>
      <w:r w:rsidRPr="00130CC6">
        <w:rPr>
          <w:rFonts w:cstheme="minorHAnsi"/>
          <w:b/>
          <w:sz w:val="24"/>
          <w:szCs w:val="24"/>
        </w:rPr>
        <w:t>l</w:t>
      </w:r>
      <w:r>
        <w:rPr>
          <w:rFonts w:cstheme="minorHAnsi"/>
          <w:b/>
          <w:sz w:val="24"/>
          <w:szCs w:val="24"/>
        </w:rPr>
        <w:t>l</w:t>
      </w:r>
      <w:r w:rsidRPr="00130CC6">
        <w:rPr>
          <w:rFonts w:cstheme="minorHAnsi"/>
          <w:b/>
          <w:sz w:val="24"/>
          <w:szCs w:val="24"/>
        </w:rPr>
        <w:t>y (survey)</w:t>
      </w:r>
    </w:p>
    <w:p w:rsidR="005A4D83" w:rsidRPr="00130CC6" w:rsidRDefault="005A4D83" w:rsidP="005A4D83">
      <w:pPr>
        <w:pStyle w:val="ListParagraph"/>
        <w:tabs>
          <w:tab w:val="left" w:pos="2866"/>
        </w:tabs>
        <w:ind w:left="840"/>
        <w:rPr>
          <w:rFonts w:cstheme="minorHAnsi"/>
          <w:b/>
          <w:sz w:val="24"/>
          <w:szCs w:val="24"/>
        </w:rPr>
      </w:pPr>
    </w:p>
    <w:p w:rsidR="005A4D83" w:rsidRPr="005A4D83" w:rsidRDefault="005A4D83" w:rsidP="005A4D83">
      <w:pPr>
        <w:pStyle w:val="ListParagraph"/>
        <w:numPr>
          <w:ilvl w:val="1"/>
          <w:numId w:val="6"/>
        </w:numPr>
        <w:tabs>
          <w:tab w:val="left" w:pos="2866"/>
        </w:tabs>
        <w:rPr>
          <w:rFonts w:cstheme="minorHAnsi"/>
          <w:b/>
          <w:sz w:val="24"/>
          <w:szCs w:val="24"/>
        </w:rPr>
      </w:pPr>
      <w:r w:rsidRPr="005A4D83">
        <w:rPr>
          <w:rFonts w:cstheme="minorHAnsi"/>
          <w:b/>
          <w:sz w:val="24"/>
          <w:szCs w:val="24"/>
        </w:rPr>
        <w:t>Takeaway</w:t>
      </w:r>
    </w:p>
    <w:p w:rsidR="005A4D83" w:rsidRDefault="008E1628" w:rsidP="005A4D83">
      <w:pPr>
        <w:pStyle w:val="ListParagraph"/>
        <w:tabs>
          <w:tab w:val="left" w:pos="2866"/>
        </w:tabs>
        <w:ind w:left="840"/>
        <w:rPr>
          <w:rFonts w:cstheme="minorHAnsi"/>
          <w:b/>
          <w:sz w:val="24"/>
          <w:szCs w:val="24"/>
        </w:rPr>
      </w:pPr>
      <w:r w:rsidRPr="005A4D83">
        <w:rPr>
          <w:rFonts w:cstheme="minorHAnsi"/>
          <w:sz w:val="24"/>
          <w:szCs w:val="24"/>
        </w:rPr>
        <w:t xml:space="preserve">Thwing is some 9-10 miles away from town eateries offering takeaway services, so we are off the service level for home deliveries. None of the local villages supply this service. We envisage offering a basic range of takeaway food that can </w:t>
      </w:r>
      <w:r w:rsidR="00B17A3D" w:rsidRPr="005A4D83">
        <w:rPr>
          <w:rFonts w:cstheme="minorHAnsi"/>
          <w:sz w:val="24"/>
          <w:szCs w:val="24"/>
        </w:rPr>
        <w:t xml:space="preserve">readily </w:t>
      </w:r>
      <w:r w:rsidRPr="005A4D83">
        <w:rPr>
          <w:rFonts w:cstheme="minorHAnsi"/>
          <w:sz w:val="24"/>
          <w:szCs w:val="24"/>
        </w:rPr>
        <w:t>be supplied from the pub kitchen</w:t>
      </w:r>
      <w:r w:rsidR="00B17A3D" w:rsidRPr="005A4D83">
        <w:rPr>
          <w:rFonts w:cstheme="minorHAnsi"/>
          <w:sz w:val="24"/>
          <w:szCs w:val="24"/>
        </w:rPr>
        <w:t>, and w</w:t>
      </w:r>
      <w:r w:rsidR="000F26CC">
        <w:rPr>
          <w:rFonts w:cstheme="minorHAnsi"/>
          <w:sz w:val="24"/>
          <w:szCs w:val="24"/>
        </w:rPr>
        <w:t>ill include basic fish</w:t>
      </w:r>
      <w:r w:rsidR="00B17A3D" w:rsidRPr="005A4D83">
        <w:rPr>
          <w:rFonts w:cstheme="minorHAnsi"/>
          <w:sz w:val="24"/>
          <w:szCs w:val="24"/>
        </w:rPr>
        <w:t xml:space="preserve">, chicken, pies and pizza and chips. As the takeaway will be adjacent to the cafe area in the main rear entrance, it will be easily </w:t>
      </w:r>
      <w:r w:rsidR="0047307B" w:rsidRPr="005A4D83">
        <w:rPr>
          <w:rFonts w:cstheme="minorHAnsi"/>
          <w:sz w:val="24"/>
          <w:szCs w:val="24"/>
        </w:rPr>
        <w:t>accessible</w:t>
      </w:r>
      <w:r w:rsidR="00B17A3D" w:rsidRPr="005A4D83">
        <w:rPr>
          <w:rFonts w:cstheme="minorHAnsi"/>
          <w:sz w:val="24"/>
          <w:szCs w:val="24"/>
        </w:rPr>
        <w:t xml:space="preserve"> to community hall users as well as pub users</w:t>
      </w:r>
      <w:r w:rsidR="0033411F" w:rsidRPr="005A4D83">
        <w:rPr>
          <w:rFonts w:cstheme="minorHAnsi"/>
          <w:sz w:val="24"/>
          <w:szCs w:val="24"/>
        </w:rPr>
        <w:t>, and the general public.</w:t>
      </w:r>
      <w:r w:rsidR="005A4D83">
        <w:rPr>
          <w:rFonts w:cstheme="minorHAnsi"/>
          <w:sz w:val="24"/>
          <w:szCs w:val="24"/>
        </w:rPr>
        <w:t xml:space="preserve"> </w:t>
      </w:r>
    </w:p>
    <w:p w:rsidR="005A4D83" w:rsidRDefault="005A4D83" w:rsidP="005A4D83">
      <w:pPr>
        <w:pStyle w:val="ListParagraph"/>
        <w:tabs>
          <w:tab w:val="left" w:pos="2866"/>
        </w:tabs>
        <w:ind w:left="840"/>
        <w:rPr>
          <w:rFonts w:cstheme="minorHAnsi"/>
          <w:b/>
          <w:sz w:val="24"/>
          <w:szCs w:val="24"/>
        </w:rPr>
      </w:pPr>
    </w:p>
    <w:p w:rsidR="005A4D83" w:rsidRDefault="005A4D83" w:rsidP="005A4D83">
      <w:pPr>
        <w:pStyle w:val="ListParagraph"/>
        <w:tabs>
          <w:tab w:val="left" w:pos="2866"/>
        </w:tabs>
        <w:ind w:left="360"/>
        <w:rPr>
          <w:rFonts w:cstheme="minorHAnsi"/>
          <w:sz w:val="24"/>
          <w:szCs w:val="24"/>
        </w:rPr>
      </w:pPr>
      <w:r>
        <w:rPr>
          <w:rFonts w:cstheme="minorHAnsi"/>
          <w:b/>
          <w:sz w:val="24"/>
          <w:szCs w:val="24"/>
        </w:rPr>
        <w:t>13.3</w:t>
      </w:r>
      <w:r w:rsidR="0033411F" w:rsidRPr="005A4D83">
        <w:rPr>
          <w:rFonts w:cstheme="minorHAnsi"/>
          <w:b/>
          <w:sz w:val="24"/>
          <w:szCs w:val="24"/>
        </w:rPr>
        <w:t>A parcel drop of and collection service</w:t>
      </w:r>
      <w:r w:rsidR="0033411F" w:rsidRPr="005A4D83">
        <w:rPr>
          <w:rFonts w:cstheme="minorHAnsi"/>
          <w:sz w:val="24"/>
          <w:szCs w:val="24"/>
        </w:rPr>
        <w:t xml:space="preserve"> is also proposed. </w:t>
      </w:r>
    </w:p>
    <w:p w:rsidR="005A4D83" w:rsidRDefault="0033411F" w:rsidP="005A4D83">
      <w:pPr>
        <w:pStyle w:val="ListParagraph"/>
        <w:tabs>
          <w:tab w:val="left" w:pos="2866"/>
        </w:tabs>
        <w:rPr>
          <w:rFonts w:cstheme="minorHAnsi"/>
          <w:b/>
          <w:sz w:val="24"/>
          <w:szCs w:val="24"/>
        </w:rPr>
      </w:pPr>
      <w:r w:rsidRPr="005A4D83">
        <w:rPr>
          <w:rFonts w:cstheme="minorHAnsi"/>
          <w:sz w:val="24"/>
          <w:szCs w:val="24"/>
        </w:rPr>
        <w:t xml:space="preserve">This service will support residents that work as well as those that are retired. It will also support delivery drivers who have to search for house names </w:t>
      </w:r>
      <w:r w:rsidR="005A4D83" w:rsidRPr="005A4D83">
        <w:rPr>
          <w:rFonts w:cstheme="minorHAnsi"/>
          <w:sz w:val="24"/>
          <w:szCs w:val="24"/>
        </w:rPr>
        <w:t>along narrow unfamiliar roads.</w:t>
      </w:r>
    </w:p>
    <w:p w:rsidR="005A4D83" w:rsidRDefault="005A4D83" w:rsidP="005A4D83">
      <w:pPr>
        <w:pStyle w:val="ListParagraph"/>
        <w:tabs>
          <w:tab w:val="left" w:pos="2866"/>
        </w:tabs>
        <w:rPr>
          <w:rFonts w:cstheme="minorHAnsi"/>
          <w:b/>
          <w:sz w:val="24"/>
          <w:szCs w:val="24"/>
        </w:rPr>
      </w:pPr>
    </w:p>
    <w:p w:rsidR="005A4D83" w:rsidRDefault="005A4D83" w:rsidP="005A4D83">
      <w:pPr>
        <w:pStyle w:val="ListParagraph"/>
        <w:numPr>
          <w:ilvl w:val="1"/>
          <w:numId w:val="6"/>
        </w:numPr>
        <w:tabs>
          <w:tab w:val="left" w:pos="2866"/>
        </w:tabs>
        <w:rPr>
          <w:rFonts w:cstheme="minorHAnsi"/>
          <w:sz w:val="24"/>
          <w:szCs w:val="24"/>
        </w:rPr>
      </w:pPr>
      <w:r w:rsidRPr="005A4D83">
        <w:rPr>
          <w:rFonts w:cstheme="minorHAnsi"/>
          <w:b/>
          <w:sz w:val="24"/>
          <w:szCs w:val="24"/>
        </w:rPr>
        <w:t>Rec</w:t>
      </w:r>
      <w:r w:rsidR="00130CC6">
        <w:rPr>
          <w:rFonts w:cstheme="minorHAnsi"/>
          <w:b/>
          <w:sz w:val="24"/>
          <w:szCs w:val="24"/>
        </w:rPr>
        <w:t>r</w:t>
      </w:r>
      <w:r w:rsidRPr="005A4D83">
        <w:rPr>
          <w:rFonts w:cstheme="minorHAnsi"/>
          <w:b/>
          <w:sz w:val="24"/>
          <w:szCs w:val="24"/>
        </w:rPr>
        <w:t>uitment</w:t>
      </w:r>
      <w:r w:rsidRPr="005A4D83">
        <w:rPr>
          <w:rFonts w:cstheme="minorHAnsi"/>
          <w:sz w:val="24"/>
          <w:szCs w:val="24"/>
        </w:rPr>
        <w:t xml:space="preserve"> </w:t>
      </w:r>
    </w:p>
    <w:p w:rsidR="005A4D83" w:rsidRPr="005A4D83" w:rsidRDefault="005A4D83" w:rsidP="005A4D83">
      <w:pPr>
        <w:pStyle w:val="ListParagraph"/>
        <w:tabs>
          <w:tab w:val="left" w:pos="2866"/>
        </w:tabs>
        <w:ind w:left="840"/>
        <w:rPr>
          <w:rFonts w:cstheme="minorHAnsi"/>
          <w:sz w:val="24"/>
          <w:szCs w:val="24"/>
        </w:rPr>
      </w:pPr>
      <w:r>
        <w:rPr>
          <w:rFonts w:cstheme="minorHAnsi"/>
          <w:sz w:val="24"/>
          <w:szCs w:val="24"/>
        </w:rPr>
        <w:t>Both the shop and the takeaway</w:t>
      </w:r>
      <w:r w:rsidRPr="005A4D83">
        <w:rPr>
          <w:rFonts w:cstheme="minorHAnsi"/>
          <w:sz w:val="24"/>
          <w:szCs w:val="24"/>
        </w:rPr>
        <w:t xml:space="preserve"> would come under the management of the pub, and as such would be covered by the pub staff.  </w:t>
      </w:r>
      <w:r w:rsidR="0047307B" w:rsidRPr="005A4D83">
        <w:rPr>
          <w:rFonts w:cstheme="minorHAnsi"/>
          <w:sz w:val="24"/>
          <w:szCs w:val="24"/>
        </w:rPr>
        <w:t>However,</w:t>
      </w:r>
      <w:r w:rsidRPr="005A4D83">
        <w:rPr>
          <w:rFonts w:cstheme="minorHAnsi"/>
          <w:sz w:val="24"/>
          <w:szCs w:val="24"/>
        </w:rPr>
        <w:t xml:space="preserve"> in busy periods additional pa</w:t>
      </w:r>
      <w:r>
        <w:rPr>
          <w:rFonts w:cstheme="minorHAnsi"/>
          <w:sz w:val="24"/>
          <w:szCs w:val="24"/>
        </w:rPr>
        <w:t>rt time labour would be sort. 20</w:t>
      </w:r>
      <w:r w:rsidRPr="005A4D83">
        <w:rPr>
          <w:rFonts w:cstheme="minorHAnsi"/>
          <w:sz w:val="24"/>
          <w:szCs w:val="24"/>
        </w:rPr>
        <w:t xml:space="preserve"> people said, in our village survey, that they would be interest</w:t>
      </w:r>
      <w:r>
        <w:rPr>
          <w:rFonts w:cstheme="minorHAnsi"/>
          <w:sz w:val="24"/>
          <w:szCs w:val="24"/>
        </w:rPr>
        <w:t>ed in helping to run such a venture</w:t>
      </w:r>
      <w:r w:rsidRPr="005A4D83">
        <w:rPr>
          <w:rFonts w:cstheme="minorHAnsi"/>
          <w:sz w:val="24"/>
          <w:szCs w:val="24"/>
        </w:rPr>
        <w:t xml:space="preserve">. </w:t>
      </w:r>
    </w:p>
    <w:p w:rsidR="005A4D83" w:rsidRDefault="005A4D83" w:rsidP="008E1628">
      <w:pPr>
        <w:tabs>
          <w:tab w:val="left" w:pos="2866"/>
        </w:tabs>
        <w:ind w:left="360"/>
        <w:rPr>
          <w:rFonts w:cstheme="minorHAnsi"/>
          <w:sz w:val="24"/>
          <w:szCs w:val="24"/>
        </w:rPr>
      </w:pPr>
    </w:p>
    <w:p w:rsidR="0060767A" w:rsidRDefault="0060767A" w:rsidP="008E1628">
      <w:pPr>
        <w:tabs>
          <w:tab w:val="left" w:pos="2866"/>
        </w:tabs>
        <w:ind w:left="360"/>
        <w:rPr>
          <w:rFonts w:cstheme="minorHAnsi"/>
          <w:sz w:val="24"/>
          <w:szCs w:val="24"/>
        </w:rPr>
      </w:pPr>
    </w:p>
    <w:p w:rsidR="0060767A" w:rsidRDefault="0060767A" w:rsidP="008E1628">
      <w:pPr>
        <w:tabs>
          <w:tab w:val="left" w:pos="2866"/>
        </w:tabs>
        <w:ind w:left="360"/>
        <w:rPr>
          <w:rFonts w:cstheme="minorHAnsi"/>
          <w:sz w:val="24"/>
          <w:szCs w:val="24"/>
        </w:rPr>
      </w:pPr>
    </w:p>
    <w:p w:rsidR="0060767A" w:rsidRDefault="0060767A" w:rsidP="008E1628">
      <w:pPr>
        <w:tabs>
          <w:tab w:val="left" w:pos="2866"/>
        </w:tabs>
        <w:ind w:left="360"/>
        <w:rPr>
          <w:rFonts w:cstheme="minorHAnsi"/>
          <w:sz w:val="24"/>
          <w:szCs w:val="24"/>
        </w:rPr>
      </w:pPr>
    </w:p>
    <w:p w:rsidR="0060767A" w:rsidRDefault="0060767A" w:rsidP="008E1628">
      <w:pPr>
        <w:tabs>
          <w:tab w:val="left" w:pos="2866"/>
        </w:tabs>
        <w:ind w:left="360"/>
        <w:rPr>
          <w:rFonts w:cstheme="minorHAnsi"/>
          <w:sz w:val="24"/>
          <w:szCs w:val="24"/>
        </w:rPr>
      </w:pPr>
    </w:p>
    <w:p w:rsidR="0060767A" w:rsidRDefault="0060767A" w:rsidP="008E1628">
      <w:pPr>
        <w:tabs>
          <w:tab w:val="left" w:pos="2866"/>
        </w:tabs>
        <w:ind w:left="360"/>
        <w:rPr>
          <w:rFonts w:cstheme="minorHAnsi"/>
          <w:sz w:val="24"/>
          <w:szCs w:val="24"/>
        </w:rPr>
      </w:pPr>
    </w:p>
    <w:p w:rsidR="0060767A" w:rsidRDefault="0060767A" w:rsidP="008E1628">
      <w:pPr>
        <w:tabs>
          <w:tab w:val="left" w:pos="2866"/>
        </w:tabs>
        <w:ind w:left="360"/>
        <w:rPr>
          <w:rFonts w:cstheme="minorHAnsi"/>
          <w:sz w:val="24"/>
          <w:szCs w:val="24"/>
        </w:rPr>
      </w:pPr>
    </w:p>
    <w:p w:rsidR="0060767A" w:rsidRDefault="0060767A" w:rsidP="0060767A">
      <w:pPr>
        <w:pStyle w:val="ListParagraph"/>
        <w:numPr>
          <w:ilvl w:val="0"/>
          <w:numId w:val="6"/>
        </w:numPr>
        <w:tabs>
          <w:tab w:val="left" w:pos="2866"/>
        </w:tabs>
        <w:rPr>
          <w:rFonts w:cstheme="minorHAnsi"/>
          <w:b/>
          <w:i/>
          <w:sz w:val="28"/>
          <w:szCs w:val="28"/>
        </w:rPr>
      </w:pPr>
      <w:r>
        <w:rPr>
          <w:rFonts w:cstheme="minorHAnsi"/>
          <w:b/>
          <w:i/>
          <w:sz w:val="28"/>
          <w:szCs w:val="28"/>
        </w:rPr>
        <w:lastRenderedPageBreak/>
        <w:t>Marketing</w:t>
      </w:r>
    </w:p>
    <w:p w:rsidR="000F26CC" w:rsidRPr="0060767A" w:rsidRDefault="000F26CC" w:rsidP="000F26CC">
      <w:pPr>
        <w:pStyle w:val="ListParagraph"/>
        <w:tabs>
          <w:tab w:val="left" w:pos="2866"/>
        </w:tabs>
        <w:ind w:left="735"/>
        <w:rPr>
          <w:rFonts w:cstheme="minorHAnsi"/>
          <w:b/>
          <w:i/>
          <w:sz w:val="28"/>
          <w:szCs w:val="28"/>
        </w:rPr>
      </w:pPr>
    </w:p>
    <w:p w:rsidR="0060767A" w:rsidRPr="00DD05B1" w:rsidRDefault="00DD05B1" w:rsidP="00DD05B1">
      <w:pPr>
        <w:pStyle w:val="ListParagraph"/>
        <w:numPr>
          <w:ilvl w:val="1"/>
          <w:numId w:val="6"/>
        </w:numPr>
        <w:tabs>
          <w:tab w:val="left" w:pos="2866"/>
        </w:tabs>
        <w:rPr>
          <w:rFonts w:cstheme="minorHAnsi"/>
          <w:sz w:val="24"/>
          <w:szCs w:val="24"/>
        </w:rPr>
      </w:pPr>
      <w:r w:rsidRPr="00DD05B1">
        <w:rPr>
          <w:rFonts w:cstheme="minorHAnsi"/>
          <w:sz w:val="24"/>
          <w:szCs w:val="24"/>
        </w:rPr>
        <w:t xml:space="preserve">Publicity prior to buying the pub will focus on the campaign to raise funds to acquire the pub, and reopen it as “more than a pub”.  This will draw attention to the village plan to have a community hub of </w:t>
      </w:r>
      <w:r w:rsidR="000F26CC">
        <w:rPr>
          <w:rFonts w:cstheme="minorHAnsi"/>
          <w:sz w:val="24"/>
          <w:szCs w:val="24"/>
        </w:rPr>
        <w:t xml:space="preserve">a </w:t>
      </w:r>
      <w:r w:rsidRPr="00DD05B1">
        <w:rPr>
          <w:rFonts w:cstheme="minorHAnsi"/>
          <w:sz w:val="24"/>
          <w:szCs w:val="24"/>
        </w:rPr>
        <w:t xml:space="preserve">pub, cafe, shop, takeaway service and community hall. </w:t>
      </w:r>
    </w:p>
    <w:p w:rsidR="00DD05B1" w:rsidRDefault="000F26CC" w:rsidP="00DD05B1">
      <w:pPr>
        <w:pStyle w:val="ListParagraph"/>
        <w:numPr>
          <w:ilvl w:val="1"/>
          <w:numId w:val="6"/>
        </w:numPr>
        <w:tabs>
          <w:tab w:val="left" w:pos="2866"/>
        </w:tabs>
        <w:rPr>
          <w:rFonts w:cstheme="minorHAnsi"/>
          <w:sz w:val="24"/>
          <w:szCs w:val="24"/>
        </w:rPr>
      </w:pPr>
      <w:r>
        <w:rPr>
          <w:rFonts w:cstheme="minorHAnsi"/>
          <w:sz w:val="24"/>
          <w:szCs w:val="24"/>
        </w:rPr>
        <w:t xml:space="preserve">We expect to </w:t>
      </w:r>
      <w:r w:rsidR="00DD05B1">
        <w:rPr>
          <w:rFonts w:cstheme="minorHAnsi"/>
          <w:sz w:val="24"/>
          <w:szCs w:val="24"/>
        </w:rPr>
        <w:t>have a full page spread in</w:t>
      </w:r>
      <w:r>
        <w:rPr>
          <w:rFonts w:cstheme="minorHAnsi"/>
          <w:sz w:val="24"/>
          <w:szCs w:val="24"/>
        </w:rPr>
        <w:t xml:space="preserve"> the local press, as well as ongoing inserts on progress, as our project moves forward.</w:t>
      </w:r>
    </w:p>
    <w:p w:rsidR="00DD05B1" w:rsidRDefault="00DD05B1" w:rsidP="00DD05B1">
      <w:pPr>
        <w:pStyle w:val="ListParagraph"/>
        <w:numPr>
          <w:ilvl w:val="1"/>
          <w:numId w:val="6"/>
        </w:numPr>
        <w:tabs>
          <w:tab w:val="left" w:pos="2866"/>
        </w:tabs>
        <w:rPr>
          <w:rFonts w:cstheme="minorHAnsi"/>
          <w:sz w:val="24"/>
          <w:szCs w:val="24"/>
        </w:rPr>
      </w:pPr>
      <w:r>
        <w:rPr>
          <w:rFonts w:cstheme="minorHAnsi"/>
          <w:sz w:val="24"/>
          <w:szCs w:val="24"/>
        </w:rPr>
        <w:t xml:space="preserve">We expect to have wider coverage from papers such as The Yorkshire </w:t>
      </w:r>
      <w:r w:rsidR="004C30B6">
        <w:rPr>
          <w:rFonts w:cstheme="minorHAnsi"/>
          <w:sz w:val="24"/>
          <w:szCs w:val="24"/>
        </w:rPr>
        <w:t xml:space="preserve">Post, which would be supported </w:t>
      </w:r>
      <w:r>
        <w:rPr>
          <w:rFonts w:cstheme="minorHAnsi"/>
          <w:sz w:val="24"/>
          <w:szCs w:val="24"/>
        </w:rPr>
        <w:t>by our suppliers, advertising and wishing the venture well at its opening.</w:t>
      </w:r>
    </w:p>
    <w:p w:rsidR="00DD05B1" w:rsidRDefault="00DD05B1" w:rsidP="00DD05B1">
      <w:pPr>
        <w:pStyle w:val="ListParagraph"/>
        <w:numPr>
          <w:ilvl w:val="1"/>
          <w:numId w:val="6"/>
        </w:numPr>
        <w:tabs>
          <w:tab w:val="left" w:pos="2866"/>
        </w:tabs>
        <w:rPr>
          <w:rFonts w:cstheme="minorHAnsi"/>
          <w:sz w:val="24"/>
          <w:szCs w:val="24"/>
        </w:rPr>
      </w:pPr>
      <w:r>
        <w:rPr>
          <w:rFonts w:cstheme="minorHAnsi"/>
          <w:sz w:val="24"/>
          <w:szCs w:val="24"/>
        </w:rPr>
        <w:t>We expect to have the support of our local authority in promoting rural business ventures.</w:t>
      </w:r>
    </w:p>
    <w:p w:rsidR="00DD05B1" w:rsidRDefault="00DD05B1" w:rsidP="00DD05B1">
      <w:pPr>
        <w:pStyle w:val="ListParagraph"/>
        <w:numPr>
          <w:ilvl w:val="1"/>
          <w:numId w:val="6"/>
        </w:numPr>
        <w:tabs>
          <w:tab w:val="left" w:pos="2866"/>
        </w:tabs>
        <w:rPr>
          <w:rFonts w:cstheme="minorHAnsi"/>
          <w:sz w:val="24"/>
          <w:szCs w:val="24"/>
        </w:rPr>
      </w:pPr>
      <w:r>
        <w:rPr>
          <w:rFonts w:cstheme="minorHAnsi"/>
          <w:sz w:val="24"/>
          <w:szCs w:val="24"/>
        </w:rPr>
        <w:t xml:space="preserve">The plan is to market the pub as a traditional village pub, which fully meets the locals and visitors </w:t>
      </w:r>
      <w:r w:rsidR="000F26CC">
        <w:rPr>
          <w:rFonts w:cstheme="minorHAnsi"/>
          <w:sz w:val="24"/>
          <w:szCs w:val="24"/>
        </w:rPr>
        <w:t>i</w:t>
      </w:r>
      <w:r>
        <w:rPr>
          <w:rFonts w:cstheme="minorHAnsi"/>
          <w:sz w:val="24"/>
          <w:szCs w:val="24"/>
        </w:rPr>
        <w:t>deal of a country pub.  This requires good quality real ales (where possible brewed locally), guest beers, good quality pub food, an exceptional restaurant menu, a friendly and welcoming atmosphere supported by attentive and professional staff.</w:t>
      </w:r>
    </w:p>
    <w:p w:rsidR="00037B6B" w:rsidRDefault="00037B6B" w:rsidP="00DD05B1">
      <w:pPr>
        <w:pStyle w:val="ListParagraph"/>
        <w:numPr>
          <w:ilvl w:val="1"/>
          <w:numId w:val="6"/>
        </w:numPr>
        <w:tabs>
          <w:tab w:val="left" w:pos="2866"/>
        </w:tabs>
        <w:rPr>
          <w:rFonts w:cstheme="minorHAnsi"/>
          <w:sz w:val="24"/>
          <w:szCs w:val="24"/>
        </w:rPr>
      </w:pPr>
      <w:r>
        <w:rPr>
          <w:rFonts w:cstheme="minorHAnsi"/>
          <w:sz w:val="24"/>
          <w:szCs w:val="24"/>
        </w:rPr>
        <w:t>The combination of a shop, cafe and takeaway and adjoining community hall is seen as a way of increasing footfall in the pub as well as a means of advertising events and other facilities, and services.</w:t>
      </w:r>
    </w:p>
    <w:p w:rsidR="00037B6B" w:rsidRDefault="00037B6B" w:rsidP="00DD05B1">
      <w:pPr>
        <w:pStyle w:val="ListParagraph"/>
        <w:numPr>
          <w:ilvl w:val="1"/>
          <w:numId w:val="6"/>
        </w:numPr>
        <w:tabs>
          <w:tab w:val="left" w:pos="2866"/>
        </w:tabs>
        <w:rPr>
          <w:rFonts w:cstheme="minorHAnsi"/>
          <w:sz w:val="24"/>
          <w:szCs w:val="24"/>
        </w:rPr>
      </w:pPr>
      <w:r>
        <w:rPr>
          <w:rFonts w:cstheme="minorHAnsi"/>
          <w:sz w:val="24"/>
          <w:szCs w:val="24"/>
        </w:rPr>
        <w:t>Once the pub has reopened, marketing to the village and beyond will be crucial. Regular emails</w:t>
      </w:r>
      <w:r w:rsidR="00E01883">
        <w:rPr>
          <w:rFonts w:cstheme="minorHAnsi"/>
          <w:sz w:val="24"/>
          <w:szCs w:val="24"/>
        </w:rPr>
        <w:t xml:space="preserve"> and leaflets will advertise the pub and its programme of activities, in addition to the use of social media routes and a web page.</w:t>
      </w:r>
    </w:p>
    <w:p w:rsidR="00E01883" w:rsidRDefault="00E01883" w:rsidP="00DD05B1">
      <w:pPr>
        <w:pStyle w:val="ListParagraph"/>
        <w:numPr>
          <w:ilvl w:val="1"/>
          <w:numId w:val="6"/>
        </w:numPr>
        <w:tabs>
          <w:tab w:val="left" w:pos="2866"/>
        </w:tabs>
        <w:rPr>
          <w:rFonts w:cstheme="minorHAnsi"/>
          <w:sz w:val="24"/>
          <w:szCs w:val="24"/>
        </w:rPr>
      </w:pPr>
      <w:r>
        <w:rPr>
          <w:rFonts w:cstheme="minorHAnsi"/>
          <w:sz w:val="24"/>
          <w:szCs w:val="24"/>
        </w:rPr>
        <w:t>An active web site would assist in promoting the “more than a pub” as well as providing a channel for keeping stakeholders up to date with progress and to inform patrons about planned events and activities. Of course, as ever, recommendation by word of mouth will be key.</w:t>
      </w:r>
    </w:p>
    <w:p w:rsidR="00E01883" w:rsidRDefault="00E01883" w:rsidP="00DD05B1">
      <w:pPr>
        <w:pStyle w:val="ListParagraph"/>
        <w:numPr>
          <w:ilvl w:val="1"/>
          <w:numId w:val="6"/>
        </w:numPr>
        <w:tabs>
          <w:tab w:val="left" w:pos="2866"/>
        </w:tabs>
        <w:rPr>
          <w:rFonts w:cstheme="minorHAnsi"/>
          <w:sz w:val="24"/>
          <w:szCs w:val="24"/>
        </w:rPr>
      </w:pPr>
      <w:r>
        <w:rPr>
          <w:rFonts w:cstheme="minorHAnsi"/>
          <w:sz w:val="24"/>
          <w:szCs w:val="24"/>
        </w:rPr>
        <w:t>Promotions will also be sort in appropriate guides such as CAMRA’s regional publications, its Wat Pub website and App, and its Good Beer Guide.</w:t>
      </w:r>
    </w:p>
    <w:p w:rsidR="003B47D8" w:rsidRDefault="003B47D8" w:rsidP="003B47D8">
      <w:pPr>
        <w:tabs>
          <w:tab w:val="left" w:pos="2866"/>
        </w:tabs>
        <w:rPr>
          <w:rFonts w:cstheme="minorHAnsi"/>
          <w:sz w:val="24"/>
          <w:szCs w:val="24"/>
        </w:rPr>
      </w:pPr>
    </w:p>
    <w:p w:rsidR="003B47D8" w:rsidRDefault="003B47D8" w:rsidP="003B47D8">
      <w:pPr>
        <w:tabs>
          <w:tab w:val="left" w:pos="2866"/>
        </w:tabs>
        <w:rPr>
          <w:rFonts w:cstheme="minorHAnsi"/>
          <w:sz w:val="24"/>
          <w:szCs w:val="24"/>
        </w:rPr>
      </w:pPr>
    </w:p>
    <w:p w:rsidR="003B47D8" w:rsidRDefault="003B47D8" w:rsidP="003B47D8">
      <w:pPr>
        <w:tabs>
          <w:tab w:val="left" w:pos="2866"/>
        </w:tabs>
        <w:rPr>
          <w:rFonts w:cstheme="minorHAnsi"/>
          <w:sz w:val="24"/>
          <w:szCs w:val="24"/>
        </w:rPr>
      </w:pPr>
    </w:p>
    <w:p w:rsidR="003B47D8" w:rsidRDefault="003B47D8" w:rsidP="003B47D8">
      <w:pPr>
        <w:tabs>
          <w:tab w:val="left" w:pos="2866"/>
        </w:tabs>
        <w:rPr>
          <w:rFonts w:cstheme="minorHAnsi"/>
          <w:sz w:val="24"/>
          <w:szCs w:val="24"/>
        </w:rPr>
      </w:pPr>
    </w:p>
    <w:p w:rsidR="003B47D8" w:rsidRDefault="003B47D8" w:rsidP="003B47D8">
      <w:pPr>
        <w:tabs>
          <w:tab w:val="left" w:pos="2866"/>
        </w:tabs>
        <w:rPr>
          <w:rFonts w:cstheme="minorHAnsi"/>
          <w:sz w:val="24"/>
          <w:szCs w:val="24"/>
        </w:rPr>
      </w:pPr>
    </w:p>
    <w:p w:rsidR="003B47D8" w:rsidRDefault="003B47D8" w:rsidP="003B47D8">
      <w:pPr>
        <w:tabs>
          <w:tab w:val="left" w:pos="2866"/>
        </w:tabs>
        <w:rPr>
          <w:rFonts w:cstheme="minorHAnsi"/>
          <w:sz w:val="24"/>
          <w:szCs w:val="24"/>
        </w:rPr>
      </w:pPr>
    </w:p>
    <w:p w:rsidR="003B47D8" w:rsidRDefault="003B47D8" w:rsidP="003B47D8">
      <w:pPr>
        <w:tabs>
          <w:tab w:val="left" w:pos="2866"/>
        </w:tabs>
        <w:rPr>
          <w:rFonts w:cstheme="minorHAnsi"/>
          <w:sz w:val="24"/>
          <w:szCs w:val="24"/>
        </w:rPr>
      </w:pPr>
    </w:p>
    <w:p w:rsidR="003B47D8" w:rsidRDefault="003B47D8" w:rsidP="003B47D8">
      <w:pPr>
        <w:tabs>
          <w:tab w:val="left" w:pos="2866"/>
        </w:tabs>
        <w:rPr>
          <w:rFonts w:cstheme="minorHAnsi"/>
          <w:sz w:val="24"/>
          <w:szCs w:val="24"/>
        </w:rPr>
      </w:pPr>
    </w:p>
    <w:p w:rsidR="003B47D8" w:rsidRDefault="003B47D8" w:rsidP="003B47D8">
      <w:pPr>
        <w:tabs>
          <w:tab w:val="left" w:pos="2866"/>
        </w:tabs>
        <w:rPr>
          <w:rFonts w:cstheme="minorHAnsi"/>
          <w:sz w:val="24"/>
          <w:szCs w:val="24"/>
        </w:rPr>
      </w:pPr>
    </w:p>
    <w:p w:rsidR="003B47D8" w:rsidRDefault="003B47D8" w:rsidP="003B47D8">
      <w:pPr>
        <w:pStyle w:val="ListParagraph"/>
        <w:numPr>
          <w:ilvl w:val="0"/>
          <w:numId w:val="6"/>
        </w:numPr>
        <w:tabs>
          <w:tab w:val="left" w:pos="2866"/>
        </w:tabs>
        <w:rPr>
          <w:rFonts w:cstheme="minorHAnsi"/>
          <w:b/>
          <w:i/>
          <w:sz w:val="28"/>
          <w:szCs w:val="28"/>
        </w:rPr>
      </w:pPr>
      <w:r>
        <w:rPr>
          <w:rFonts w:cstheme="minorHAnsi"/>
          <w:b/>
          <w:i/>
          <w:sz w:val="28"/>
          <w:szCs w:val="28"/>
        </w:rPr>
        <w:lastRenderedPageBreak/>
        <w:t xml:space="preserve"> Risks</w:t>
      </w:r>
    </w:p>
    <w:p w:rsidR="003B47D8" w:rsidRDefault="003B47D8" w:rsidP="003B47D8">
      <w:pPr>
        <w:tabs>
          <w:tab w:val="left" w:pos="2866"/>
        </w:tabs>
        <w:rPr>
          <w:rFonts w:cstheme="minorHAnsi"/>
          <w:b/>
          <w:sz w:val="24"/>
          <w:szCs w:val="24"/>
        </w:rPr>
      </w:pPr>
      <w:r>
        <w:rPr>
          <w:rFonts w:cstheme="minorHAnsi"/>
          <w:b/>
          <w:sz w:val="24"/>
          <w:szCs w:val="24"/>
        </w:rPr>
        <w:t>Prospective investors should read the whole text of this document and should be aware that an investment in the Society involves a degree of risk and should make the decision to invest only after careful consideration and, if appropriate, consultation with an independent financial and/or tax advisor.</w:t>
      </w:r>
    </w:p>
    <w:p w:rsidR="003B47D8" w:rsidRDefault="003B47D8" w:rsidP="003B47D8">
      <w:pPr>
        <w:tabs>
          <w:tab w:val="left" w:pos="2866"/>
        </w:tabs>
        <w:rPr>
          <w:rFonts w:cstheme="minorHAnsi"/>
          <w:b/>
          <w:sz w:val="24"/>
          <w:szCs w:val="24"/>
        </w:rPr>
      </w:pPr>
    </w:p>
    <w:p w:rsidR="003B47D8" w:rsidRPr="003B47D8" w:rsidRDefault="003B47D8" w:rsidP="003B47D8">
      <w:pPr>
        <w:pStyle w:val="ListParagraph"/>
        <w:numPr>
          <w:ilvl w:val="1"/>
          <w:numId w:val="6"/>
        </w:numPr>
        <w:tabs>
          <w:tab w:val="left" w:pos="2866"/>
        </w:tabs>
        <w:rPr>
          <w:rFonts w:cstheme="minorHAnsi"/>
          <w:b/>
          <w:sz w:val="24"/>
          <w:szCs w:val="24"/>
        </w:rPr>
      </w:pPr>
      <w:r w:rsidRPr="003B47D8">
        <w:rPr>
          <w:rFonts w:cstheme="minorHAnsi"/>
          <w:b/>
          <w:sz w:val="24"/>
          <w:szCs w:val="24"/>
        </w:rPr>
        <w:t>Property</w:t>
      </w:r>
    </w:p>
    <w:p w:rsidR="003B47D8" w:rsidRDefault="003B47D8" w:rsidP="003B47D8">
      <w:pPr>
        <w:pStyle w:val="ListParagraph"/>
        <w:tabs>
          <w:tab w:val="left" w:pos="2866"/>
        </w:tabs>
        <w:ind w:left="840"/>
        <w:rPr>
          <w:rFonts w:cstheme="minorHAnsi"/>
          <w:sz w:val="24"/>
          <w:szCs w:val="24"/>
        </w:rPr>
      </w:pPr>
      <w:r>
        <w:rPr>
          <w:rFonts w:cstheme="minorHAnsi"/>
          <w:sz w:val="24"/>
          <w:szCs w:val="24"/>
        </w:rPr>
        <w:t xml:space="preserve">Professional surveys covering the building structure and ancillary services will be carried out as part of due diligence for the property. </w:t>
      </w:r>
      <w:r w:rsidR="00E23BE0">
        <w:rPr>
          <w:rFonts w:cstheme="minorHAnsi"/>
          <w:sz w:val="24"/>
          <w:szCs w:val="24"/>
        </w:rPr>
        <w:t>Any issues highlighted will be dealt with prior to re-opening. However</w:t>
      </w:r>
      <w:r w:rsidR="004F6229">
        <w:rPr>
          <w:rFonts w:cstheme="minorHAnsi"/>
          <w:sz w:val="24"/>
          <w:szCs w:val="24"/>
        </w:rPr>
        <w:t>,</w:t>
      </w:r>
      <w:r w:rsidR="00E23BE0">
        <w:rPr>
          <w:rFonts w:cstheme="minorHAnsi"/>
          <w:sz w:val="24"/>
          <w:szCs w:val="24"/>
        </w:rPr>
        <w:t xml:space="preserve"> to be prudent we have included a level of contingency within the plan to allow for matters that may arise.</w:t>
      </w:r>
    </w:p>
    <w:p w:rsidR="00E23BE0" w:rsidRDefault="00E23BE0" w:rsidP="003B47D8">
      <w:pPr>
        <w:pStyle w:val="ListParagraph"/>
        <w:tabs>
          <w:tab w:val="left" w:pos="2866"/>
        </w:tabs>
        <w:ind w:left="840"/>
        <w:rPr>
          <w:rFonts w:cstheme="minorHAnsi"/>
          <w:sz w:val="24"/>
          <w:szCs w:val="24"/>
        </w:rPr>
      </w:pPr>
    </w:p>
    <w:p w:rsidR="00E23BE0" w:rsidRDefault="00E23BE0" w:rsidP="00E23BE0">
      <w:pPr>
        <w:pStyle w:val="ListParagraph"/>
        <w:numPr>
          <w:ilvl w:val="1"/>
          <w:numId w:val="6"/>
        </w:numPr>
        <w:tabs>
          <w:tab w:val="left" w:pos="2866"/>
        </w:tabs>
        <w:rPr>
          <w:rFonts w:cstheme="minorHAnsi"/>
          <w:b/>
          <w:sz w:val="24"/>
          <w:szCs w:val="24"/>
        </w:rPr>
      </w:pPr>
      <w:r>
        <w:rPr>
          <w:rFonts w:cstheme="minorHAnsi"/>
          <w:b/>
          <w:sz w:val="24"/>
          <w:szCs w:val="24"/>
        </w:rPr>
        <w:t>Revenue Stream</w:t>
      </w:r>
    </w:p>
    <w:p w:rsidR="00E23BE0" w:rsidRDefault="00E23BE0" w:rsidP="00E23BE0">
      <w:pPr>
        <w:pStyle w:val="ListParagraph"/>
        <w:tabs>
          <w:tab w:val="left" w:pos="2866"/>
        </w:tabs>
        <w:ind w:left="840"/>
        <w:rPr>
          <w:rFonts w:cstheme="minorHAnsi"/>
          <w:sz w:val="24"/>
          <w:szCs w:val="24"/>
        </w:rPr>
      </w:pPr>
      <w:r>
        <w:rPr>
          <w:rFonts w:cstheme="minorHAnsi"/>
          <w:sz w:val="24"/>
          <w:szCs w:val="24"/>
        </w:rPr>
        <w:t xml:space="preserve">Whilst the steering group believes the basis for the financial projections contained in this document to be reasonable there is a risk that the actual revenue stream will be materially different to that projected. However, as part of building up a business plan advise has been sort, and consideration has been given from previous successful landlords and professional trade advisors. The base business case which sees the operation making a profit is based upon revenue streams from all areas of the venture, each supporting each other. Being a free house, gives the business access to costs savings not available in a tied house. </w:t>
      </w:r>
    </w:p>
    <w:p w:rsidR="00E23BE0" w:rsidRDefault="00E23BE0" w:rsidP="00E23BE0">
      <w:pPr>
        <w:pStyle w:val="ListParagraph"/>
        <w:tabs>
          <w:tab w:val="left" w:pos="2866"/>
        </w:tabs>
        <w:ind w:left="840"/>
        <w:rPr>
          <w:rFonts w:cstheme="minorHAnsi"/>
          <w:sz w:val="24"/>
          <w:szCs w:val="24"/>
        </w:rPr>
      </w:pPr>
    </w:p>
    <w:p w:rsidR="00E23BE0" w:rsidRDefault="00E23BE0" w:rsidP="00E23BE0">
      <w:pPr>
        <w:pStyle w:val="ListParagraph"/>
        <w:numPr>
          <w:ilvl w:val="1"/>
          <w:numId w:val="6"/>
        </w:numPr>
        <w:tabs>
          <w:tab w:val="left" w:pos="2866"/>
        </w:tabs>
        <w:rPr>
          <w:rFonts w:cstheme="minorHAnsi"/>
          <w:sz w:val="24"/>
          <w:szCs w:val="24"/>
        </w:rPr>
      </w:pPr>
      <w:r>
        <w:rPr>
          <w:rFonts w:cstheme="minorHAnsi"/>
          <w:b/>
          <w:sz w:val="24"/>
          <w:szCs w:val="24"/>
        </w:rPr>
        <w:t>Insufficient monies are raised to finance the proposal</w:t>
      </w:r>
    </w:p>
    <w:p w:rsidR="00E23BE0" w:rsidRDefault="00E23BE0" w:rsidP="00E23BE0">
      <w:pPr>
        <w:pStyle w:val="ListParagraph"/>
        <w:tabs>
          <w:tab w:val="left" w:pos="2866"/>
        </w:tabs>
        <w:ind w:left="840"/>
        <w:rPr>
          <w:rFonts w:cstheme="minorHAnsi"/>
          <w:sz w:val="24"/>
          <w:szCs w:val="24"/>
        </w:rPr>
      </w:pPr>
      <w:r>
        <w:rPr>
          <w:rFonts w:cstheme="minorHAnsi"/>
          <w:sz w:val="24"/>
          <w:szCs w:val="24"/>
        </w:rPr>
        <w:t>In the event that the required funds cannot be raised then we would be forced to abandon the process, meaning that the building would either fall into complete dereliction or be turned into residential property. The damage this would do to the community would be irreparable. The support of the local authority and the listing of the property as an ‘Ass</w:t>
      </w:r>
      <w:r w:rsidR="0021656F">
        <w:rPr>
          <w:rFonts w:cstheme="minorHAnsi"/>
          <w:sz w:val="24"/>
          <w:szCs w:val="24"/>
        </w:rPr>
        <w:t>et of Community Value’ is vital, in moving the project forward.</w:t>
      </w: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Default="004F6229" w:rsidP="00E23BE0">
      <w:pPr>
        <w:pStyle w:val="ListParagraph"/>
        <w:tabs>
          <w:tab w:val="left" w:pos="2866"/>
        </w:tabs>
        <w:ind w:left="840"/>
        <w:rPr>
          <w:rFonts w:cstheme="minorHAnsi"/>
          <w:sz w:val="24"/>
          <w:szCs w:val="24"/>
        </w:rPr>
      </w:pPr>
    </w:p>
    <w:p w:rsidR="004F6229" w:rsidRPr="00933A75" w:rsidRDefault="004F6229" w:rsidP="00E23BE0">
      <w:pPr>
        <w:pStyle w:val="ListParagraph"/>
        <w:tabs>
          <w:tab w:val="left" w:pos="2866"/>
        </w:tabs>
        <w:ind w:left="840"/>
        <w:rPr>
          <w:rFonts w:cstheme="minorHAnsi"/>
          <w:b/>
          <w:i/>
          <w:sz w:val="32"/>
          <w:szCs w:val="32"/>
        </w:rPr>
      </w:pPr>
      <w:r w:rsidRPr="00933A75">
        <w:rPr>
          <w:rFonts w:cstheme="minorHAnsi"/>
          <w:b/>
          <w:i/>
          <w:sz w:val="32"/>
          <w:szCs w:val="32"/>
        </w:rPr>
        <w:t>Some Final Thoughts to leave you with:</w:t>
      </w:r>
    </w:p>
    <w:p w:rsidR="004F6229" w:rsidRDefault="004F6229" w:rsidP="00E23BE0">
      <w:pPr>
        <w:pStyle w:val="ListParagraph"/>
        <w:tabs>
          <w:tab w:val="left" w:pos="2866"/>
        </w:tabs>
        <w:ind w:left="840"/>
        <w:rPr>
          <w:rFonts w:cstheme="minorHAnsi"/>
          <w:b/>
          <w:i/>
          <w:sz w:val="28"/>
          <w:szCs w:val="28"/>
        </w:rPr>
      </w:pPr>
    </w:p>
    <w:p w:rsidR="004F6229" w:rsidRDefault="004F6229" w:rsidP="00E23BE0">
      <w:pPr>
        <w:pStyle w:val="ListParagraph"/>
        <w:tabs>
          <w:tab w:val="left" w:pos="2866"/>
        </w:tabs>
        <w:ind w:left="840"/>
        <w:rPr>
          <w:rFonts w:cstheme="minorHAnsi"/>
          <w:b/>
          <w:sz w:val="28"/>
          <w:szCs w:val="28"/>
        </w:rPr>
      </w:pPr>
      <w:r>
        <w:rPr>
          <w:rFonts w:cstheme="minorHAnsi"/>
          <w:b/>
          <w:sz w:val="28"/>
          <w:szCs w:val="28"/>
        </w:rPr>
        <w:t>When the members of a community come together for a common cause, without purely financial or commercial motives, when they co-operate and collaborate to save or preserve something that is important and valuable to their community, they can unlock something very powerful.</w:t>
      </w:r>
    </w:p>
    <w:p w:rsidR="004F6229" w:rsidRDefault="004F6229" w:rsidP="00E23BE0">
      <w:pPr>
        <w:pStyle w:val="ListParagraph"/>
        <w:tabs>
          <w:tab w:val="left" w:pos="2866"/>
        </w:tabs>
        <w:ind w:left="840"/>
        <w:rPr>
          <w:rFonts w:cstheme="minorHAnsi"/>
          <w:b/>
          <w:sz w:val="28"/>
          <w:szCs w:val="28"/>
        </w:rPr>
      </w:pPr>
    </w:p>
    <w:p w:rsidR="004F6229" w:rsidRPr="00933A75" w:rsidRDefault="004F6229" w:rsidP="00E23BE0">
      <w:pPr>
        <w:pStyle w:val="ListParagraph"/>
        <w:tabs>
          <w:tab w:val="left" w:pos="2866"/>
        </w:tabs>
        <w:ind w:left="840"/>
        <w:rPr>
          <w:rFonts w:cstheme="minorHAnsi"/>
          <w:b/>
          <w:sz w:val="28"/>
          <w:szCs w:val="28"/>
        </w:rPr>
      </w:pPr>
      <w:r w:rsidRPr="00933A75">
        <w:rPr>
          <w:rFonts w:cstheme="minorHAnsi"/>
          <w:b/>
          <w:sz w:val="28"/>
          <w:szCs w:val="28"/>
        </w:rPr>
        <w:t>A Community Benefit Society pub is owned by the community, for the community.  It isn’t something that is imposed from outside. It has roots within the community, and it binds people together in a way that few other things are able to do.  It is a way of securing and preserving something precious; a place where people can share their joys and sorrows, celebrate and commiserate, or just pass the time of day in what is truly their own pub.</w:t>
      </w:r>
    </w:p>
    <w:p w:rsidR="004F6229" w:rsidRPr="00933A75" w:rsidRDefault="004F6229" w:rsidP="00E23BE0">
      <w:pPr>
        <w:pStyle w:val="ListParagraph"/>
        <w:tabs>
          <w:tab w:val="left" w:pos="2866"/>
        </w:tabs>
        <w:ind w:left="840"/>
        <w:rPr>
          <w:rFonts w:cstheme="minorHAnsi"/>
          <w:b/>
          <w:sz w:val="28"/>
          <w:szCs w:val="28"/>
        </w:rPr>
      </w:pPr>
    </w:p>
    <w:p w:rsidR="004F6229" w:rsidRPr="007256FC" w:rsidRDefault="004F6229" w:rsidP="007256FC">
      <w:pPr>
        <w:pStyle w:val="ListParagraph"/>
        <w:tabs>
          <w:tab w:val="left" w:pos="2866"/>
        </w:tabs>
        <w:ind w:left="840"/>
        <w:rPr>
          <w:rFonts w:cstheme="minorHAnsi"/>
          <w:b/>
          <w:sz w:val="28"/>
          <w:szCs w:val="28"/>
        </w:rPr>
      </w:pPr>
      <w:r w:rsidRPr="00933A75">
        <w:rPr>
          <w:rFonts w:cstheme="minorHAnsi"/>
          <w:b/>
          <w:sz w:val="28"/>
          <w:szCs w:val="28"/>
        </w:rPr>
        <w:t>In order to survive, any business, any pub, has to be commercially viable. Assessing that viability is a vital part of the process and community ownership can contribute</w:t>
      </w:r>
      <w:r w:rsidR="007256FC">
        <w:rPr>
          <w:rFonts w:cstheme="minorHAnsi"/>
          <w:b/>
          <w:sz w:val="28"/>
          <w:szCs w:val="28"/>
        </w:rPr>
        <w:t xml:space="preserve"> </w:t>
      </w:r>
      <w:r w:rsidR="007256FC" w:rsidRPr="007256FC">
        <w:rPr>
          <w:rFonts w:cstheme="minorHAnsi"/>
          <w:b/>
          <w:sz w:val="28"/>
          <w:szCs w:val="28"/>
        </w:rPr>
        <w:t>t</w:t>
      </w:r>
      <w:r w:rsidRPr="007256FC">
        <w:rPr>
          <w:rFonts w:cstheme="minorHAnsi"/>
          <w:b/>
          <w:sz w:val="28"/>
          <w:szCs w:val="28"/>
        </w:rPr>
        <w:t>o that viability.  There are currently more than 70 community owned pubs in the UK still trading today. This is despite operating in areas where private owners have failed, a powerful statistic.</w:t>
      </w:r>
    </w:p>
    <w:sectPr w:rsidR="004F6229" w:rsidRPr="007256FC">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22AF" w:rsidRDefault="00F522AF" w:rsidP="00E84D2C">
      <w:pPr>
        <w:spacing w:after="0" w:line="240" w:lineRule="auto"/>
      </w:pPr>
      <w:r>
        <w:separator/>
      </w:r>
    </w:p>
  </w:endnote>
  <w:endnote w:type="continuationSeparator" w:id="0">
    <w:p w:rsidR="00F522AF" w:rsidRDefault="00F522AF" w:rsidP="00E8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1115839"/>
      <w:docPartObj>
        <w:docPartGallery w:val="Page Numbers (Bottom of Page)"/>
        <w:docPartUnique/>
      </w:docPartObj>
    </w:sdtPr>
    <w:sdtEndPr>
      <w:rPr>
        <w:noProof/>
      </w:rPr>
    </w:sdtEndPr>
    <w:sdtContent>
      <w:p w:rsidR="0099163F" w:rsidRDefault="0099163F">
        <w:pPr>
          <w:pStyle w:val="Footer"/>
          <w:jc w:val="right"/>
        </w:pPr>
        <w:r>
          <w:t xml:space="preserve">Thwing &amp; Octon CBS     Business Plan re Thwing more than a pub                 Page    </w:t>
        </w:r>
        <w:r>
          <w:fldChar w:fldCharType="begin"/>
        </w:r>
        <w:r>
          <w:instrText xml:space="preserve"> PAGE   \* MERGEFORMAT </w:instrText>
        </w:r>
        <w:r>
          <w:fldChar w:fldCharType="separate"/>
        </w:r>
        <w:r w:rsidR="00D877C3">
          <w:rPr>
            <w:noProof/>
          </w:rPr>
          <w:t>19</w:t>
        </w:r>
        <w:r>
          <w:rPr>
            <w:noProof/>
          </w:rPr>
          <w:fldChar w:fldCharType="end"/>
        </w:r>
      </w:p>
    </w:sdtContent>
  </w:sdt>
  <w:p w:rsidR="0099163F" w:rsidRDefault="009916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22AF" w:rsidRDefault="00F522AF" w:rsidP="00E84D2C">
      <w:pPr>
        <w:spacing w:after="0" w:line="240" w:lineRule="auto"/>
      </w:pPr>
      <w:r>
        <w:separator/>
      </w:r>
    </w:p>
  </w:footnote>
  <w:footnote w:type="continuationSeparator" w:id="0">
    <w:p w:rsidR="00F522AF" w:rsidRDefault="00F522AF" w:rsidP="00E84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2F2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237786"/>
    <w:multiLevelType w:val="multilevel"/>
    <w:tmpl w:val="0E54223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D984DD8"/>
    <w:multiLevelType w:val="multilevel"/>
    <w:tmpl w:val="22F0C02E"/>
    <w:lvl w:ilvl="0">
      <w:start w:val="1"/>
      <w:numFmt w:val="decimal"/>
      <w:lvlText w:val="%1."/>
      <w:lvlJc w:val="left"/>
      <w:pPr>
        <w:ind w:left="502" w:hanging="360"/>
      </w:pPr>
      <w:rPr>
        <w:rFonts w:hint="default"/>
      </w:rPr>
    </w:lvl>
    <w:lvl w:ilvl="1">
      <w:start w:val="1"/>
      <w:numFmt w:val="decimal"/>
      <w:isLgl/>
      <w:lvlText w:val="%1.%2"/>
      <w:lvlJc w:val="left"/>
      <w:pPr>
        <w:ind w:left="764"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C5B2767"/>
    <w:multiLevelType w:val="hybridMultilevel"/>
    <w:tmpl w:val="A0E87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527D1"/>
    <w:multiLevelType w:val="multilevel"/>
    <w:tmpl w:val="6D18CB82"/>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59B0DEE"/>
    <w:multiLevelType w:val="multilevel"/>
    <w:tmpl w:val="D426537A"/>
    <w:lvl w:ilvl="0">
      <w:start w:val="13"/>
      <w:numFmt w:val="decimal"/>
      <w:lvlText w:val="%1."/>
      <w:lvlJc w:val="left"/>
      <w:pPr>
        <w:ind w:left="735" w:hanging="375"/>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F31"/>
    <w:rsid w:val="00001A6E"/>
    <w:rsid w:val="000111FA"/>
    <w:rsid w:val="00037B6B"/>
    <w:rsid w:val="00045751"/>
    <w:rsid w:val="00046E97"/>
    <w:rsid w:val="0008472F"/>
    <w:rsid w:val="0008734D"/>
    <w:rsid w:val="00091C27"/>
    <w:rsid w:val="0009604A"/>
    <w:rsid w:val="000A2F31"/>
    <w:rsid w:val="000B205A"/>
    <w:rsid w:val="000B588A"/>
    <w:rsid w:val="000E607A"/>
    <w:rsid w:val="000F26CC"/>
    <w:rsid w:val="000F3113"/>
    <w:rsid w:val="0012684A"/>
    <w:rsid w:val="00130CC6"/>
    <w:rsid w:val="00145710"/>
    <w:rsid w:val="00155A5C"/>
    <w:rsid w:val="00172B4B"/>
    <w:rsid w:val="0017521C"/>
    <w:rsid w:val="00197EEA"/>
    <w:rsid w:val="001A14EF"/>
    <w:rsid w:val="001A1AB8"/>
    <w:rsid w:val="001B1997"/>
    <w:rsid w:val="001E45F0"/>
    <w:rsid w:val="00205BDB"/>
    <w:rsid w:val="0021656F"/>
    <w:rsid w:val="00222566"/>
    <w:rsid w:val="002734D7"/>
    <w:rsid w:val="002753BD"/>
    <w:rsid w:val="00286155"/>
    <w:rsid w:val="00286C17"/>
    <w:rsid w:val="002C056A"/>
    <w:rsid w:val="002D3064"/>
    <w:rsid w:val="00310511"/>
    <w:rsid w:val="003121F2"/>
    <w:rsid w:val="00323E6F"/>
    <w:rsid w:val="0033411F"/>
    <w:rsid w:val="00343AEB"/>
    <w:rsid w:val="00347B2E"/>
    <w:rsid w:val="003521A6"/>
    <w:rsid w:val="00357466"/>
    <w:rsid w:val="00394346"/>
    <w:rsid w:val="003A2109"/>
    <w:rsid w:val="003B47D8"/>
    <w:rsid w:val="003C274A"/>
    <w:rsid w:val="003C3653"/>
    <w:rsid w:val="003D6AC5"/>
    <w:rsid w:val="00455986"/>
    <w:rsid w:val="0047307B"/>
    <w:rsid w:val="004825D9"/>
    <w:rsid w:val="004A3390"/>
    <w:rsid w:val="004A614C"/>
    <w:rsid w:val="004B4FF0"/>
    <w:rsid w:val="004C30B6"/>
    <w:rsid w:val="004C77DE"/>
    <w:rsid w:val="004E760F"/>
    <w:rsid w:val="004F6229"/>
    <w:rsid w:val="005030E4"/>
    <w:rsid w:val="00503347"/>
    <w:rsid w:val="005527C8"/>
    <w:rsid w:val="005A4D83"/>
    <w:rsid w:val="005A7C68"/>
    <w:rsid w:val="005A7E2B"/>
    <w:rsid w:val="005E1F10"/>
    <w:rsid w:val="005E4A86"/>
    <w:rsid w:val="005E5380"/>
    <w:rsid w:val="005F7EA8"/>
    <w:rsid w:val="0060767A"/>
    <w:rsid w:val="006233E3"/>
    <w:rsid w:val="00660687"/>
    <w:rsid w:val="006A5D81"/>
    <w:rsid w:val="006B3F46"/>
    <w:rsid w:val="006C08DC"/>
    <w:rsid w:val="006C402D"/>
    <w:rsid w:val="006D7AF1"/>
    <w:rsid w:val="006F35A3"/>
    <w:rsid w:val="006F7632"/>
    <w:rsid w:val="007256FC"/>
    <w:rsid w:val="00743BFF"/>
    <w:rsid w:val="0075683B"/>
    <w:rsid w:val="0078711C"/>
    <w:rsid w:val="007A6A4F"/>
    <w:rsid w:val="007C5138"/>
    <w:rsid w:val="007D4C46"/>
    <w:rsid w:val="00811377"/>
    <w:rsid w:val="008622B7"/>
    <w:rsid w:val="00875DC3"/>
    <w:rsid w:val="00882A16"/>
    <w:rsid w:val="008917C1"/>
    <w:rsid w:val="008A4A1A"/>
    <w:rsid w:val="008D373E"/>
    <w:rsid w:val="008D6E68"/>
    <w:rsid w:val="008E1628"/>
    <w:rsid w:val="0091395A"/>
    <w:rsid w:val="00915088"/>
    <w:rsid w:val="00924885"/>
    <w:rsid w:val="0092536C"/>
    <w:rsid w:val="0093347F"/>
    <w:rsid w:val="00933A75"/>
    <w:rsid w:val="009456DE"/>
    <w:rsid w:val="009510EC"/>
    <w:rsid w:val="00970482"/>
    <w:rsid w:val="00987033"/>
    <w:rsid w:val="00990287"/>
    <w:rsid w:val="0099163F"/>
    <w:rsid w:val="00993E93"/>
    <w:rsid w:val="009A2742"/>
    <w:rsid w:val="009B1A75"/>
    <w:rsid w:val="009C0368"/>
    <w:rsid w:val="009E30B2"/>
    <w:rsid w:val="009F4E7E"/>
    <w:rsid w:val="00A21053"/>
    <w:rsid w:val="00A350D8"/>
    <w:rsid w:val="00A47C7F"/>
    <w:rsid w:val="00AA623E"/>
    <w:rsid w:val="00AC326A"/>
    <w:rsid w:val="00AD3379"/>
    <w:rsid w:val="00B03938"/>
    <w:rsid w:val="00B047D2"/>
    <w:rsid w:val="00B12489"/>
    <w:rsid w:val="00B17A3D"/>
    <w:rsid w:val="00B303DB"/>
    <w:rsid w:val="00B70A91"/>
    <w:rsid w:val="00B83140"/>
    <w:rsid w:val="00B9753E"/>
    <w:rsid w:val="00BA4234"/>
    <w:rsid w:val="00BB4AFA"/>
    <w:rsid w:val="00BB5252"/>
    <w:rsid w:val="00BC2BDC"/>
    <w:rsid w:val="00BC69EE"/>
    <w:rsid w:val="00BF3097"/>
    <w:rsid w:val="00C0013C"/>
    <w:rsid w:val="00C02292"/>
    <w:rsid w:val="00C12A46"/>
    <w:rsid w:val="00C51C9D"/>
    <w:rsid w:val="00CA0481"/>
    <w:rsid w:val="00D114CE"/>
    <w:rsid w:val="00D11819"/>
    <w:rsid w:val="00D31857"/>
    <w:rsid w:val="00D63B5A"/>
    <w:rsid w:val="00D877C3"/>
    <w:rsid w:val="00DB12A3"/>
    <w:rsid w:val="00DD05B1"/>
    <w:rsid w:val="00DF27DE"/>
    <w:rsid w:val="00DF66B5"/>
    <w:rsid w:val="00DF69CD"/>
    <w:rsid w:val="00E01883"/>
    <w:rsid w:val="00E23BE0"/>
    <w:rsid w:val="00E507DD"/>
    <w:rsid w:val="00E5436C"/>
    <w:rsid w:val="00E84D2C"/>
    <w:rsid w:val="00E84D4D"/>
    <w:rsid w:val="00EA2212"/>
    <w:rsid w:val="00ED725D"/>
    <w:rsid w:val="00EE228D"/>
    <w:rsid w:val="00EF649E"/>
    <w:rsid w:val="00EF7FBD"/>
    <w:rsid w:val="00F127F2"/>
    <w:rsid w:val="00F16023"/>
    <w:rsid w:val="00F41A63"/>
    <w:rsid w:val="00F522AF"/>
    <w:rsid w:val="00F64B05"/>
    <w:rsid w:val="00F652A8"/>
    <w:rsid w:val="00F73C1E"/>
    <w:rsid w:val="00F8732F"/>
    <w:rsid w:val="00FA04A4"/>
    <w:rsid w:val="00FA311F"/>
    <w:rsid w:val="00FD7319"/>
    <w:rsid w:val="00FE00EF"/>
    <w:rsid w:val="00FE49EE"/>
    <w:rsid w:val="00FF44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627EA"/>
  <w15:chartTrackingRefBased/>
  <w15:docId w15:val="{FD4D77D8-BF97-410B-9907-6E4030CB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6B5"/>
    <w:pPr>
      <w:ind w:left="720"/>
      <w:contextualSpacing/>
    </w:pPr>
  </w:style>
  <w:style w:type="table" w:styleId="TableGrid">
    <w:name w:val="Table Grid"/>
    <w:basedOn w:val="TableNormal"/>
    <w:uiPriority w:val="39"/>
    <w:rsid w:val="00BB5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D2C"/>
  </w:style>
  <w:style w:type="paragraph" w:styleId="Footer">
    <w:name w:val="footer"/>
    <w:basedOn w:val="Normal"/>
    <w:link w:val="FooterChar"/>
    <w:uiPriority w:val="99"/>
    <w:unhideWhenUsed/>
    <w:rsid w:val="00E8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D2C"/>
  </w:style>
  <w:style w:type="character" w:styleId="Hyperlink">
    <w:name w:val="Hyperlink"/>
    <w:basedOn w:val="DefaultParagraphFont"/>
    <w:uiPriority w:val="99"/>
    <w:semiHidden/>
    <w:unhideWhenUsed/>
    <w:rsid w:val="00F41A63"/>
    <w:rPr>
      <w:strike w:val="0"/>
      <w:dstrike w:val="0"/>
      <w:color w:val="1E97A3"/>
      <w:u w:val="none"/>
      <w:effect w:val="none"/>
    </w:rPr>
  </w:style>
  <w:style w:type="paragraph" w:styleId="NormalWeb">
    <w:name w:val="Normal (Web)"/>
    <w:basedOn w:val="Normal"/>
    <w:uiPriority w:val="99"/>
    <w:semiHidden/>
    <w:unhideWhenUsed/>
    <w:rsid w:val="00F127F2"/>
    <w:pPr>
      <w:spacing w:before="100" w:beforeAutospacing="1" w:after="100" w:afterAutospacing="1" w:line="240" w:lineRule="auto"/>
    </w:pPr>
    <w:rPr>
      <w:rFonts w:ascii="Calibri" w:eastAsiaTheme="minorEastAsia" w:hAnsi="Calibri" w:cs="Calibri"/>
      <w:lang w:eastAsia="en-GB"/>
    </w:rPr>
  </w:style>
  <w:style w:type="character" w:styleId="CommentReference">
    <w:name w:val="annotation reference"/>
    <w:basedOn w:val="DefaultParagraphFont"/>
    <w:uiPriority w:val="99"/>
    <w:semiHidden/>
    <w:unhideWhenUsed/>
    <w:rsid w:val="00A21053"/>
    <w:rPr>
      <w:sz w:val="16"/>
      <w:szCs w:val="16"/>
    </w:rPr>
  </w:style>
  <w:style w:type="paragraph" w:styleId="CommentText">
    <w:name w:val="annotation text"/>
    <w:basedOn w:val="Normal"/>
    <w:link w:val="CommentTextChar"/>
    <w:uiPriority w:val="99"/>
    <w:semiHidden/>
    <w:unhideWhenUsed/>
    <w:rsid w:val="00A21053"/>
    <w:pPr>
      <w:spacing w:line="240" w:lineRule="auto"/>
    </w:pPr>
    <w:rPr>
      <w:sz w:val="20"/>
      <w:szCs w:val="20"/>
    </w:rPr>
  </w:style>
  <w:style w:type="character" w:customStyle="1" w:styleId="CommentTextChar">
    <w:name w:val="Comment Text Char"/>
    <w:basedOn w:val="DefaultParagraphFont"/>
    <w:link w:val="CommentText"/>
    <w:uiPriority w:val="99"/>
    <w:semiHidden/>
    <w:rsid w:val="00A21053"/>
    <w:rPr>
      <w:sz w:val="20"/>
      <w:szCs w:val="20"/>
    </w:rPr>
  </w:style>
  <w:style w:type="paragraph" w:styleId="CommentSubject">
    <w:name w:val="annotation subject"/>
    <w:basedOn w:val="CommentText"/>
    <w:next w:val="CommentText"/>
    <w:link w:val="CommentSubjectChar"/>
    <w:uiPriority w:val="99"/>
    <w:semiHidden/>
    <w:unhideWhenUsed/>
    <w:rsid w:val="00A21053"/>
    <w:rPr>
      <w:b/>
      <w:bCs/>
    </w:rPr>
  </w:style>
  <w:style w:type="character" w:customStyle="1" w:styleId="CommentSubjectChar">
    <w:name w:val="Comment Subject Char"/>
    <w:basedOn w:val="CommentTextChar"/>
    <w:link w:val="CommentSubject"/>
    <w:uiPriority w:val="99"/>
    <w:semiHidden/>
    <w:rsid w:val="00A21053"/>
    <w:rPr>
      <w:b/>
      <w:bCs/>
      <w:sz w:val="20"/>
      <w:szCs w:val="20"/>
    </w:rPr>
  </w:style>
  <w:style w:type="paragraph" w:styleId="BalloonText">
    <w:name w:val="Balloon Text"/>
    <w:basedOn w:val="Normal"/>
    <w:link w:val="BalloonTextChar"/>
    <w:uiPriority w:val="99"/>
    <w:semiHidden/>
    <w:unhideWhenUsed/>
    <w:rsid w:val="00A210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0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374">
      <w:bodyDiv w:val="1"/>
      <w:marLeft w:val="0"/>
      <w:marRight w:val="0"/>
      <w:marTop w:val="0"/>
      <w:marBottom w:val="0"/>
      <w:divBdr>
        <w:top w:val="none" w:sz="0" w:space="0" w:color="auto"/>
        <w:left w:val="none" w:sz="0" w:space="0" w:color="auto"/>
        <w:bottom w:val="none" w:sz="0" w:space="0" w:color="auto"/>
        <w:right w:val="none" w:sz="0" w:space="0" w:color="auto"/>
      </w:divBdr>
    </w:div>
    <w:div w:id="53506320">
      <w:bodyDiv w:val="1"/>
      <w:marLeft w:val="0"/>
      <w:marRight w:val="0"/>
      <w:marTop w:val="0"/>
      <w:marBottom w:val="0"/>
      <w:divBdr>
        <w:top w:val="none" w:sz="0" w:space="0" w:color="auto"/>
        <w:left w:val="none" w:sz="0" w:space="0" w:color="auto"/>
        <w:bottom w:val="none" w:sz="0" w:space="0" w:color="auto"/>
        <w:right w:val="none" w:sz="0" w:space="0" w:color="auto"/>
      </w:divBdr>
    </w:div>
    <w:div w:id="83260274">
      <w:bodyDiv w:val="1"/>
      <w:marLeft w:val="0"/>
      <w:marRight w:val="0"/>
      <w:marTop w:val="0"/>
      <w:marBottom w:val="0"/>
      <w:divBdr>
        <w:top w:val="none" w:sz="0" w:space="0" w:color="auto"/>
        <w:left w:val="none" w:sz="0" w:space="0" w:color="auto"/>
        <w:bottom w:val="none" w:sz="0" w:space="0" w:color="auto"/>
        <w:right w:val="none" w:sz="0" w:space="0" w:color="auto"/>
      </w:divBdr>
    </w:div>
    <w:div w:id="199048332">
      <w:bodyDiv w:val="1"/>
      <w:marLeft w:val="0"/>
      <w:marRight w:val="0"/>
      <w:marTop w:val="0"/>
      <w:marBottom w:val="0"/>
      <w:divBdr>
        <w:top w:val="none" w:sz="0" w:space="0" w:color="auto"/>
        <w:left w:val="none" w:sz="0" w:space="0" w:color="auto"/>
        <w:bottom w:val="none" w:sz="0" w:space="0" w:color="auto"/>
        <w:right w:val="none" w:sz="0" w:space="0" w:color="auto"/>
      </w:divBdr>
    </w:div>
    <w:div w:id="564071925">
      <w:bodyDiv w:val="1"/>
      <w:marLeft w:val="0"/>
      <w:marRight w:val="0"/>
      <w:marTop w:val="0"/>
      <w:marBottom w:val="0"/>
      <w:divBdr>
        <w:top w:val="none" w:sz="0" w:space="0" w:color="auto"/>
        <w:left w:val="none" w:sz="0" w:space="0" w:color="auto"/>
        <w:bottom w:val="none" w:sz="0" w:space="0" w:color="auto"/>
        <w:right w:val="none" w:sz="0" w:space="0" w:color="auto"/>
      </w:divBdr>
    </w:div>
    <w:div w:id="1044020108">
      <w:bodyDiv w:val="1"/>
      <w:marLeft w:val="0"/>
      <w:marRight w:val="0"/>
      <w:marTop w:val="0"/>
      <w:marBottom w:val="0"/>
      <w:divBdr>
        <w:top w:val="none" w:sz="0" w:space="0" w:color="auto"/>
        <w:left w:val="none" w:sz="0" w:space="0" w:color="auto"/>
        <w:bottom w:val="none" w:sz="0" w:space="0" w:color="auto"/>
        <w:right w:val="none" w:sz="0" w:space="0" w:color="auto"/>
      </w:divBdr>
    </w:div>
    <w:div w:id="1155072506">
      <w:bodyDiv w:val="1"/>
      <w:marLeft w:val="0"/>
      <w:marRight w:val="0"/>
      <w:marTop w:val="0"/>
      <w:marBottom w:val="0"/>
      <w:divBdr>
        <w:top w:val="none" w:sz="0" w:space="0" w:color="auto"/>
        <w:left w:val="none" w:sz="0" w:space="0" w:color="auto"/>
        <w:bottom w:val="none" w:sz="0" w:space="0" w:color="auto"/>
        <w:right w:val="none" w:sz="0" w:space="0" w:color="auto"/>
      </w:divBdr>
    </w:div>
    <w:div w:id="1309553374">
      <w:bodyDiv w:val="1"/>
      <w:marLeft w:val="0"/>
      <w:marRight w:val="0"/>
      <w:marTop w:val="0"/>
      <w:marBottom w:val="0"/>
      <w:divBdr>
        <w:top w:val="none" w:sz="0" w:space="0" w:color="auto"/>
        <w:left w:val="none" w:sz="0" w:space="0" w:color="auto"/>
        <w:bottom w:val="none" w:sz="0" w:space="0" w:color="auto"/>
        <w:right w:val="none" w:sz="0" w:space="0" w:color="auto"/>
      </w:divBdr>
    </w:div>
    <w:div w:id="1371953112">
      <w:bodyDiv w:val="1"/>
      <w:marLeft w:val="0"/>
      <w:marRight w:val="0"/>
      <w:marTop w:val="0"/>
      <w:marBottom w:val="0"/>
      <w:divBdr>
        <w:top w:val="none" w:sz="0" w:space="0" w:color="auto"/>
        <w:left w:val="none" w:sz="0" w:space="0" w:color="auto"/>
        <w:bottom w:val="none" w:sz="0" w:space="0" w:color="auto"/>
        <w:right w:val="none" w:sz="0" w:space="0" w:color="auto"/>
      </w:divBdr>
    </w:div>
    <w:div w:id="1526097540">
      <w:bodyDiv w:val="1"/>
      <w:marLeft w:val="0"/>
      <w:marRight w:val="0"/>
      <w:marTop w:val="0"/>
      <w:marBottom w:val="0"/>
      <w:divBdr>
        <w:top w:val="none" w:sz="0" w:space="0" w:color="auto"/>
        <w:left w:val="none" w:sz="0" w:space="0" w:color="auto"/>
        <w:bottom w:val="none" w:sz="0" w:space="0" w:color="auto"/>
        <w:right w:val="none" w:sz="0" w:space="0" w:color="auto"/>
      </w:divBdr>
    </w:div>
    <w:div w:id="1645625331">
      <w:bodyDiv w:val="1"/>
      <w:marLeft w:val="0"/>
      <w:marRight w:val="0"/>
      <w:marTop w:val="0"/>
      <w:marBottom w:val="0"/>
      <w:divBdr>
        <w:top w:val="none" w:sz="0" w:space="0" w:color="auto"/>
        <w:left w:val="none" w:sz="0" w:space="0" w:color="auto"/>
        <w:bottom w:val="none" w:sz="0" w:space="0" w:color="auto"/>
        <w:right w:val="none" w:sz="0" w:space="0" w:color="auto"/>
      </w:divBdr>
    </w:div>
    <w:div w:id="1673603241">
      <w:bodyDiv w:val="1"/>
      <w:marLeft w:val="0"/>
      <w:marRight w:val="0"/>
      <w:marTop w:val="0"/>
      <w:marBottom w:val="0"/>
      <w:divBdr>
        <w:top w:val="none" w:sz="0" w:space="0" w:color="auto"/>
        <w:left w:val="none" w:sz="0" w:space="0" w:color="auto"/>
        <w:bottom w:val="none" w:sz="0" w:space="0" w:color="auto"/>
        <w:right w:val="none" w:sz="0" w:space="0" w:color="auto"/>
      </w:divBdr>
    </w:div>
    <w:div w:id="1677533305">
      <w:bodyDiv w:val="1"/>
      <w:marLeft w:val="0"/>
      <w:marRight w:val="0"/>
      <w:marTop w:val="0"/>
      <w:marBottom w:val="0"/>
      <w:divBdr>
        <w:top w:val="none" w:sz="0" w:space="0" w:color="auto"/>
        <w:left w:val="none" w:sz="0" w:space="0" w:color="auto"/>
        <w:bottom w:val="none" w:sz="0" w:space="0" w:color="auto"/>
        <w:right w:val="none" w:sz="0" w:space="0" w:color="auto"/>
      </w:divBdr>
    </w:div>
    <w:div w:id="1705593837">
      <w:bodyDiv w:val="1"/>
      <w:marLeft w:val="0"/>
      <w:marRight w:val="0"/>
      <w:marTop w:val="0"/>
      <w:marBottom w:val="0"/>
      <w:divBdr>
        <w:top w:val="none" w:sz="0" w:space="0" w:color="auto"/>
        <w:left w:val="none" w:sz="0" w:space="0" w:color="auto"/>
        <w:bottom w:val="none" w:sz="0" w:space="0" w:color="auto"/>
        <w:right w:val="none" w:sz="0" w:space="0" w:color="auto"/>
      </w:divBdr>
    </w:div>
    <w:div w:id="1708948624">
      <w:bodyDiv w:val="1"/>
      <w:marLeft w:val="0"/>
      <w:marRight w:val="0"/>
      <w:marTop w:val="0"/>
      <w:marBottom w:val="0"/>
      <w:divBdr>
        <w:top w:val="none" w:sz="0" w:space="0" w:color="auto"/>
        <w:left w:val="none" w:sz="0" w:space="0" w:color="auto"/>
        <w:bottom w:val="none" w:sz="0" w:space="0" w:color="auto"/>
        <w:right w:val="none" w:sz="0" w:space="0" w:color="auto"/>
      </w:divBdr>
    </w:div>
    <w:div w:id="1715740108">
      <w:bodyDiv w:val="1"/>
      <w:marLeft w:val="0"/>
      <w:marRight w:val="0"/>
      <w:marTop w:val="0"/>
      <w:marBottom w:val="0"/>
      <w:divBdr>
        <w:top w:val="none" w:sz="0" w:space="0" w:color="auto"/>
        <w:left w:val="none" w:sz="0" w:space="0" w:color="auto"/>
        <w:bottom w:val="none" w:sz="0" w:space="0" w:color="auto"/>
        <w:right w:val="none" w:sz="0" w:space="0" w:color="auto"/>
      </w:divBdr>
    </w:div>
    <w:div w:id="19817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xandgoose.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eorgeanddragonhudswell.com/" TargetMode="External"/><Relationship Id="rId12" Type="http://schemas.openxmlformats.org/officeDocument/2006/relationships/image" Target="media/image1.tm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butchersarmscrosbyravensworth.com/" TargetMode="External"/><Relationship Id="rId4" Type="http://schemas.openxmlformats.org/officeDocument/2006/relationships/webSettings" Target="webSettings.xml"/><Relationship Id="rId9" Type="http://schemas.openxmlformats.org/officeDocument/2006/relationships/hyperlink" Target="http://slaleyroseandcrown.co.uk/"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embeddings/oleObject1.bin"/><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GB"/>
              <a:t>Catering Types</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Data!$D$51:$D$59</c:f>
              <c:strCache>
                <c:ptCount val="9"/>
                <c:pt idx="0">
                  <c:v>None</c:v>
                </c:pt>
                <c:pt idx="1">
                  <c:v>Morning coffee </c:v>
                </c:pt>
                <c:pt idx="2">
                  <c:v>Afternoon tea  </c:v>
                </c:pt>
                <c:pt idx="3">
                  <c:v>Bar/cafe meals</c:v>
                </c:pt>
                <c:pt idx="4">
                  <c:v>Bar snacks</c:v>
                </c:pt>
                <c:pt idx="5">
                  <c:v>Restaurant-style</c:v>
                </c:pt>
                <c:pt idx="6">
                  <c:v>Take Away</c:v>
                </c:pt>
                <c:pt idx="7">
                  <c:v>Other</c:v>
                </c:pt>
                <c:pt idx="8">
                  <c:v>No response</c:v>
                </c:pt>
              </c:strCache>
            </c:strRef>
          </c:cat>
          <c:val>
            <c:numRef>
              <c:f>Data!$BE$51:$BE$59</c:f>
              <c:numCache>
                <c:formatCode>General</c:formatCode>
                <c:ptCount val="9"/>
                <c:pt idx="0">
                  <c:v>0</c:v>
                </c:pt>
                <c:pt idx="1">
                  <c:v>23</c:v>
                </c:pt>
                <c:pt idx="2">
                  <c:v>18</c:v>
                </c:pt>
                <c:pt idx="3">
                  <c:v>41</c:v>
                </c:pt>
                <c:pt idx="4">
                  <c:v>35</c:v>
                </c:pt>
                <c:pt idx="5">
                  <c:v>15</c:v>
                </c:pt>
                <c:pt idx="6">
                  <c:v>26</c:v>
                </c:pt>
                <c:pt idx="7">
                  <c:v>2</c:v>
                </c:pt>
                <c:pt idx="8">
                  <c:v>4</c:v>
                </c:pt>
              </c:numCache>
            </c:numRef>
          </c:val>
          <c:extLst>
            <c:ext xmlns:c16="http://schemas.microsoft.com/office/drawing/2014/chart" uri="{C3380CC4-5D6E-409C-BE32-E72D297353CC}">
              <c16:uniqueId val="{00000000-36E4-4896-887D-685144B7F575}"/>
            </c:ext>
          </c:extLst>
        </c:ser>
        <c:dLbls>
          <c:dLblPos val="outEnd"/>
          <c:showLegendKey val="0"/>
          <c:showVal val="1"/>
          <c:showCatName val="0"/>
          <c:showSerName val="0"/>
          <c:showPercent val="0"/>
          <c:showBubbleSize val="0"/>
        </c:dLbls>
        <c:gapWidth val="150"/>
        <c:axId val="908205936"/>
        <c:axId val="908206920"/>
      </c:barChart>
      <c:catAx>
        <c:axId val="90820593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908206920"/>
        <c:crosses val="autoZero"/>
        <c:auto val="1"/>
        <c:lblAlgn val="ctr"/>
        <c:lblOffset val="100"/>
        <c:noMultiLvlLbl val="0"/>
      </c:catAx>
      <c:valAx>
        <c:axId val="908206920"/>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0820593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3754</TotalTime>
  <Pages>33</Pages>
  <Words>7687</Words>
  <Characters>43819</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66</cp:revision>
  <dcterms:created xsi:type="dcterms:W3CDTF">2017-08-30T15:29:00Z</dcterms:created>
  <dcterms:modified xsi:type="dcterms:W3CDTF">2018-03-01T15:42:00Z</dcterms:modified>
</cp:coreProperties>
</file>